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65B" w:rsidRDefault="002C64EA">
      <w:pPr>
        <w:pStyle w:val="Corpotesto"/>
        <w:ind w:left="4161"/>
        <w:rPr>
          <w:sz w:val="20"/>
        </w:rPr>
      </w:pPr>
      <w:r>
        <w:rPr>
          <w:noProof/>
          <w:sz w:val="20"/>
          <w:lang w:eastAsia="it-IT"/>
        </w:rPr>
        <w:drawing>
          <wp:inline distT="0" distB="0" distL="0" distR="0">
            <wp:extent cx="1281308" cy="142913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81308" cy="1429130"/>
                    </a:xfrm>
                    <a:prstGeom prst="rect">
                      <a:avLst/>
                    </a:prstGeom>
                  </pic:spPr>
                </pic:pic>
              </a:graphicData>
            </a:graphic>
          </wp:inline>
        </w:drawing>
      </w:r>
    </w:p>
    <w:p w:rsidR="0078265B" w:rsidRDefault="0078265B">
      <w:pPr>
        <w:pStyle w:val="Corpotesto"/>
        <w:rPr>
          <w:sz w:val="20"/>
        </w:rPr>
      </w:pPr>
    </w:p>
    <w:p w:rsidR="0078265B" w:rsidRDefault="0078265B">
      <w:pPr>
        <w:pStyle w:val="Corpotesto"/>
        <w:rPr>
          <w:sz w:val="20"/>
        </w:rPr>
      </w:pPr>
    </w:p>
    <w:p w:rsidR="0078265B" w:rsidRDefault="0078265B">
      <w:pPr>
        <w:pStyle w:val="Corpotesto"/>
        <w:rPr>
          <w:sz w:val="20"/>
        </w:rPr>
      </w:pPr>
    </w:p>
    <w:p w:rsidR="0078265B" w:rsidRDefault="0078265B">
      <w:pPr>
        <w:pStyle w:val="Corpotesto"/>
        <w:rPr>
          <w:sz w:val="20"/>
        </w:rPr>
      </w:pPr>
    </w:p>
    <w:p w:rsidR="0078265B" w:rsidRDefault="0078265B">
      <w:pPr>
        <w:pStyle w:val="Corpotesto"/>
        <w:rPr>
          <w:sz w:val="19"/>
        </w:rPr>
      </w:pPr>
    </w:p>
    <w:p w:rsidR="0078265B" w:rsidRDefault="002C64EA">
      <w:pPr>
        <w:spacing w:before="79" w:line="551" w:lineRule="exact"/>
        <w:ind w:left="1310" w:right="608"/>
        <w:jc w:val="center"/>
        <w:rPr>
          <w:b/>
          <w:sz w:val="48"/>
        </w:rPr>
      </w:pPr>
      <w:r>
        <w:rPr>
          <w:b/>
          <w:sz w:val="48"/>
        </w:rPr>
        <w:t>COMUNE di GIANO DELL’UMBRIA</w:t>
      </w:r>
    </w:p>
    <w:p w:rsidR="0078265B" w:rsidRDefault="002C64EA">
      <w:pPr>
        <w:spacing w:line="551" w:lineRule="exact"/>
        <w:ind w:left="1313" w:right="608"/>
        <w:jc w:val="center"/>
        <w:rPr>
          <w:i/>
          <w:sz w:val="48"/>
        </w:rPr>
      </w:pPr>
      <w:r>
        <w:rPr>
          <w:i/>
          <w:sz w:val="48"/>
        </w:rPr>
        <w:t>Provincia di Perugia</w:t>
      </w:r>
    </w:p>
    <w:p w:rsidR="0078265B" w:rsidRDefault="0078265B">
      <w:pPr>
        <w:pStyle w:val="Corpotesto"/>
        <w:rPr>
          <w:i/>
          <w:sz w:val="20"/>
        </w:rPr>
      </w:pPr>
    </w:p>
    <w:p w:rsidR="0078265B" w:rsidRDefault="0078265B">
      <w:pPr>
        <w:pStyle w:val="Corpotesto"/>
        <w:rPr>
          <w:i/>
          <w:sz w:val="20"/>
        </w:rPr>
      </w:pPr>
    </w:p>
    <w:p w:rsidR="0078265B" w:rsidRDefault="0078265B">
      <w:pPr>
        <w:pStyle w:val="Corpotesto"/>
        <w:rPr>
          <w:i/>
          <w:sz w:val="20"/>
        </w:rPr>
      </w:pPr>
    </w:p>
    <w:p w:rsidR="0078265B" w:rsidRDefault="0078265B">
      <w:pPr>
        <w:pStyle w:val="Corpotesto"/>
        <w:rPr>
          <w:i/>
          <w:sz w:val="20"/>
        </w:rPr>
      </w:pPr>
    </w:p>
    <w:p w:rsidR="0078265B" w:rsidRDefault="0078265B">
      <w:pPr>
        <w:pStyle w:val="Corpotesto"/>
        <w:rPr>
          <w:i/>
          <w:sz w:val="20"/>
        </w:rPr>
      </w:pPr>
    </w:p>
    <w:p w:rsidR="0078265B" w:rsidRDefault="002C64EA">
      <w:pPr>
        <w:pStyle w:val="Corpotesto"/>
        <w:spacing w:before="10"/>
        <w:rPr>
          <w:i/>
          <w:sz w:val="28"/>
        </w:rPr>
      </w:pPr>
      <w:r>
        <w:rPr>
          <w:noProof/>
          <w:lang w:eastAsia="it-IT"/>
        </w:rPr>
        <mc:AlternateContent>
          <mc:Choice Requires="wpg">
            <w:drawing>
              <wp:anchor distT="0" distB="0" distL="0" distR="0" simplePos="0" relativeHeight="251659264" behindDoc="1" locked="0" layoutInCell="1" allowOverlap="1">
                <wp:simplePos x="0" y="0"/>
                <wp:positionH relativeFrom="page">
                  <wp:posOffset>644525</wp:posOffset>
                </wp:positionH>
                <wp:positionV relativeFrom="paragraph">
                  <wp:posOffset>236220</wp:posOffset>
                </wp:positionV>
                <wp:extent cx="6277610" cy="1301750"/>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7610" cy="1301750"/>
                          <a:chOff x="1015" y="372"/>
                          <a:chExt cx="9886" cy="2050"/>
                        </a:xfrm>
                      </wpg:grpSpPr>
                      <wps:wsp>
                        <wps:cNvPr id="5" name="AutoShape 4"/>
                        <wps:cNvSpPr>
                          <a:spLocks/>
                        </wps:cNvSpPr>
                        <wps:spPr bwMode="auto">
                          <a:xfrm>
                            <a:off x="1015" y="371"/>
                            <a:ext cx="9886" cy="2050"/>
                          </a:xfrm>
                          <a:custGeom>
                            <a:avLst/>
                            <a:gdLst>
                              <a:gd name="T0" fmla="+- 0 1025 1015"/>
                              <a:gd name="T1" fmla="*/ T0 w 9886"/>
                              <a:gd name="T2" fmla="+- 0 372 372"/>
                              <a:gd name="T3" fmla="*/ 372 h 2050"/>
                              <a:gd name="T4" fmla="+- 0 1015 1015"/>
                              <a:gd name="T5" fmla="*/ T4 w 9886"/>
                              <a:gd name="T6" fmla="+- 0 372 372"/>
                              <a:gd name="T7" fmla="*/ 372 h 2050"/>
                              <a:gd name="T8" fmla="+- 0 1015 1015"/>
                              <a:gd name="T9" fmla="*/ T8 w 9886"/>
                              <a:gd name="T10" fmla="+- 0 2412 372"/>
                              <a:gd name="T11" fmla="*/ 2412 h 2050"/>
                              <a:gd name="T12" fmla="+- 0 1025 1015"/>
                              <a:gd name="T13" fmla="*/ T12 w 9886"/>
                              <a:gd name="T14" fmla="+- 0 2412 372"/>
                              <a:gd name="T15" fmla="*/ 2412 h 2050"/>
                              <a:gd name="T16" fmla="+- 0 1025 1015"/>
                              <a:gd name="T17" fmla="*/ T16 w 9886"/>
                              <a:gd name="T18" fmla="+- 0 372 372"/>
                              <a:gd name="T19" fmla="*/ 372 h 2050"/>
                              <a:gd name="T20" fmla="+- 0 10900 1015"/>
                              <a:gd name="T21" fmla="*/ T20 w 9886"/>
                              <a:gd name="T22" fmla="+- 0 381 372"/>
                              <a:gd name="T23" fmla="*/ 381 h 2050"/>
                              <a:gd name="T24" fmla="+- 0 10891 1015"/>
                              <a:gd name="T25" fmla="*/ T24 w 9886"/>
                              <a:gd name="T26" fmla="+- 0 381 372"/>
                              <a:gd name="T27" fmla="*/ 381 h 2050"/>
                              <a:gd name="T28" fmla="+- 0 10891 1015"/>
                              <a:gd name="T29" fmla="*/ T28 w 9886"/>
                              <a:gd name="T30" fmla="+- 0 861 372"/>
                              <a:gd name="T31" fmla="*/ 861 h 2050"/>
                              <a:gd name="T32" fmla="+- 0 10891 1015"/>
                              <a:gd name="T33" fmla="*/ T32 w 9886"/>
                              <a:gd name="T34" fmla="+- 0 1322 372"/>
                              <a:gd name="T35" fmla="*/ 1322 h 2050"/>
                              <a:gd name="T36" fmla="+- 0 10891 1015"/>
                              <a:gd name="T37" fmla="*/ T36 w 9886"/>
                              <a:gd name="T38" fmla="+- 0 1322 372"/>
                              <a:gd name="T39" fmla="*/ 1322 h 2050"/>
                              <a:gd name="T40" fmla="+- 0 10891 1015"/>
                              <a:gd name="T41" fmla="*/ T40 w 9886"/>
                              <a:gd name="T42" fmla="+- 0 2412 372"/>
                              <a:gd name="T43" fmla="*/ 2412 h 2050"/>
                              <a:gd name="T44" fmla="+- 0 10891 1015"/>
                              <a:gd name="T45" fmla="*/ T44 w 9886"/>
                              <a:gd name="T46" fmla="+- 0 2412 372"/>
                              <a:gd name="T47" fmla="*/ 2412 h 2050"/>
                              <a:gd name="T48" fmla="+- 0 10891 1015"/>
                              <a:gd name="T49" fmla="*/ T48 w 9886"/>
                              <a:gd name="T50" fmla="+- 0 372 372"/>
                              <a:gd name="T51" fmla="*/ 372 h 2050"/>
                              <a:gd name="T52" fmla="+- 0 10881 1015"/>
                              <a:gd name="T53" fmla="*/ T52 w 9886"/>
                              <a:gd name="T54" fmla="+- 0 372 372"/>
                              <a:gd name="T55" fmla="*/ 372 h 2050"/>
                              <a:gd name="T56" fmla="+- 0 1025 1015"/>
                              <a:gd name="T57" fmla="*/ T56 w 9886"/>
                              <a:gd name="T58" fmla="+- 0 372 372"/>
                              <a:gd name="T59" fmla="*/ 372 h 2050"/>
                              <a:gd name="T60" fmla="+- 0 1025 1015"/>
                              <a:gd name="T61" fmla="*/ T60 w 9886"/>
                              <a:gd name="T62" fmla="+- 0 381 372"/>
                              <a:gd name="T63" fmla="*/ 381 h 2050"/>
                              <a:gd name="T64" fmla="+- 0 10881 1015"/>
                              <a:gd name="T65" fmla="*/ T64 w 9886"/>
                              <a:gd name="T66" fmla="+- 0 381 372"/>
                              <a:gd name="T67" fmla="*/ 381 h 2050"/>
                              <a:gd name="T68" fmla="+- 0 10881 1015"/>
                              <a:gd name="T69" fmla="*/ T68 w 9886"/>
                              <a:gd name="T70" fmla="+- 0 2403 372"/>
                              <a:gd name="T71" fmla="*/ 2403 h 2050"/>
                              <a:gd name="T72" fmla="+- 0 1025 1015"/>
                              <a:gd name="T73" fmla="*/ T72 w 9886"/>
                              <a:gd name="T74" fmla="+- 0 2403 372"/>
                              <a:gd name="T75" fmla="*/ 2403 h 2050"/>
                              <a:gd name="T76" fmla="+- 0 1025 1015"/>
                              <a:gd name="T77" fmla="*/ T76 w 9886"/>
                              <a:gd name="T78" fmla="+- 0 2412 372"/>
                              <a:gd name="T79" fmla="*/ 2412 h 2050"/>
                              <a:gd name="T80" fmla="+- 0 1025 1015"/>
                              <a:gd name="T81" fmla="*/ T80 w 9886"/>
                              <a:gd name="T82" fmla="+- 0 2422 372"/>
                              <a:gd name="T83" fmla="*/ 2422 h 2050"/>
                              <a:gd name="T84" fmla="+- 0 10881 1015"/>
                              <a:gd name="T85" fmla="*/ T84 w 9886"/>
                              <a:gd name="T86" fmla="+- 0 2422 372"/>
                              <a:gd name="T87" fmla="*/ 2422 h 2050"/>
                              <a:gd name="T88" fmla="+- 0 10891 1015"/>
                              <a:gd name="T89" fmla="*/ T88 w 9886"/>
                              <a:gd name="T90" fmla="+- 0 2422 372"/>
                              <a:gd name="T91" fmla="*/ 2422 h 2050"/>
                              <a:gd name="T92" fmla="+- 0 10900 1015"/>
                              <a:gd name="T93" fmla="*/ T92 w 9886"/>
                              <a:gd name="T94" fmla="+- 0 2422 372"/>
                              <a:gd name="T95" fmla="*/ 2422 h 2050"/>
                              <a:gd name="T96" fmla="+- 0 10900 1015"/>
                              <a:gd name="T97" fmla="*/ T96 w 9886"/>
                              <a:gd name="T98" fmla="+- 0 2412 372"/>
                              <a:gd name="T99" fmla="*/ 2412 h 2050"/>
                              <a:gd name="T100" fmla="+- 0 10900 1015"/>
                              <a:gd name="T101" fmla="*/ T100 w 9886"/>
                              <a:gd name="T102" fmla="+- 0 1322 372"/>
                              <a:gd name="T103" fmla="*/ 1322 h 2050"/>
                              <a:gd name="T104" fmla="+- 0 10900 1015"/>
                              <a:gd name="T105" fmla="*/ T104 w 9886"/>
                              <a:gd name="T106" fmla="+- 0 1322 372"/>
                              <a:gd name="T107" fmla="*/ 1322 h 2050"/>
                              <a:gd name="T108" fmla="+- 0 10900 1015"/>
                              <a:gd name="T109" fmla="*/ T108 w 9886"/>
                              <a:gd name="T110" fmla="+- 0 861 372"/>
                              <a:gd name="T111" fmla="*/ 861 h 2050"/>
                              <a:gd name="T112" fmla="+- 0 10900 1015"/>
                              <a:gd name="T113" fmla="*/ T112 w 9886"/>
                              <a:gd name="T114" fmla="+- 0 381 372"/>
                              <a:gd name="T115" fmla="*/ 381 h 2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886" h="2050">
                                <a:moveTo>
                                  <a:pt x="10" y="0"/>
                                </a:moveTo>
                                <a:lnTo>
                                  <a:pt x="0" y="0"/>
                                </a:lnTo>
                                <a:lnTo>
                                  <a:pt x="0" y="2040"/>
                                </a:lnTo>
                                <a:lnTo>
                                  <a:pt x="10" y="2040"/>
                                </a:lnTo>
                                <a:lnTo>
                                  <a:pt x="10" y="0"/>
                                </a:lnTo>
                                <a:close/>
                                <a:moveTo>
                                  <a:pt x="9885" y="9"/>
                                </a:moveTo>
                                <a:lnTo>
                                  <a:pt x="9876" y="9"/>
                                </a:lnTo>
                                <a:lnTo>
                                  <a:pt x="9876" y="489"/>
                                </a:lnTo>
                                <a:lnTo>
                                  <a:pt x="9876" y="950"/>
                                </a:lnTo>
                                <a:lnTo>
                                  <a:pt x="9876" y="2040"/>
                                </a:lnTo>
                                <a:lnTo>
                                  <a:pt x="9876" y="0"/>
                                </a:lnTo>
                                <a:lnTo>
                                  <a:pt x="9866" y="0"/>
                                </a:lnTo>
                                <a:lnTo>
                                  <a:pt x="10" y="0"/>
                                </a:lnTo>
                                <a:lnTo>
                                  <a:pt x="10" y="9"/>
                                </a:lnTo>
                                <a:lnTo>
                                  <a:pt x="9866" y="9"/>
                                </a:lnTo>
                                <a:lnTo>
                                  <a:pt x="9866" y="2031"/>
                                </a:lnTo>
                                <a:lnTo>
                                  <a:pt x="10" y="2031"/>
                                </a:lnTo>
                                <a:lnTo>
                                  <a:pt x="10" y="2040"/>
                                </a:lnTo>
                                <a:lnTo>
                                  <a:pt x="10" y="2050"/>
                                </a:lnTo>
                                <a:lnTo>
                                  <a:pt x="9866" y="2050"/>
                                </a:lnTo>
                                <a:lnTo>
                                  <a:pt x="9876" y="2050"/>
                                </a:lnTo>
                                <a:lnTo>
                                  <a:pt x="9885" y="2050"/>
                                </a:lnTo>
                                <a:lnTo>
                                  <a:pt x="9885" y="2040"/>
                                </a:lnTo>
                                <a:lnTo>
                                  <a:pt x="9885" y="950"/>
                                </a:lnTo>
                                <a:lnTo>
                                  <a:pt x="9885" y="489"/>
                                </a:lnTo>
                                <a:lnTo>
                                  <a:pt x="9885"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3"/>
                        <wps:cNvSpPr txBox="1">
                          <a:spLocks noChangeArrowheads="1"/>
                        </wps:cNvSpPr>
                        <wps:spPr bwMode="auto">
                          <a:xfrm>
                            <a:off x="1024" y="381"/>
                            <a:ext cx="9852" cy="2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65B" w:rsidRDefault="0078265B">
                              <w:pPr>
                                <w:spacing w:before="7"/>
                                <w:rPr>
                                  <w:i/>
                                  <w:sz w:val="41"/>
                                </w:rPr>
                              </w:pPr>
                            </w:p>
                            <w:p w:rsidR="0078265B" w:rsidRDefault="002C64EA">
                              <w:pPr>
                                <w:spacing w:line="242" w:lineRule="auto"/>
                                <w:ind w:left="2287" w:right="538" w:hanging="1728"/>
                                <w:rPr>
                                  <w:b/>
                                  <w:sz w:val="40"/>
                                </w:rPr>
                              </w:pPr>
                              <w:r>
                                <w:rPr>
                                  <w:b/>
                                  <w:sz w:val="40"/>
                                </w:rPr>
                                <w:t>REGOLAMENTO PER LA DISCIPLINA DELLA TASSA SUI RIFIUTI (TA.RI.)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0.75pt;margin-top:18.6pt;width:494.3pt;height:102.5pt;z-index:-251657216;mso-wrap-distance-left:0;mso-wrap-distance-right:0;mso-position-horizontal-relative:page" coordorigin="1015,372" coordsize="9886,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">
                <v:shape id="AutoShape 4" o:spid="_x0000_s1027" style="position:absolute;left:1015;top:371;width:9886;height:2050;visibility:visible;mso-wrap-style:square;v-text-anchor:top" coordsize="9886,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hpiMIA&#10;AADaAAAADwAAAGRycy9kb3ducmV2LnhtbESPwWrDMBBE74H8g9hAb7GcQotxrYQQCCm92Qmhx8Xa&#10;2CbWykiK7fbrq0Khx2Fm3jDFbja9GMn5zrKCTZKCIK6t7rhRcDkf1xkIH5A19pZJwRd52G2XiwJz&#10;bScuaaxCIyKEfY4K2hCGXEpft2TQJ3Ygjt7NOoMhStdI7XCKcNPL5zR9lQY7jgstDnRoqb5XD6Ng&#10;+ri646nyTVd/muy69+W3rkqlnlbz/g1EoDn8h//a71rBC/xeiTd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WGmIwgAAANoAAAAPAAAAAAAAAAAAAAAAAJgCAABkcnMvZG93&#10;bnJldi54bWxQSwUGAAAAAAQABAD1AAAAhwMAAAAA&#10;" path="m10,l,,,2040r10,l10,xm9885,9r-9,l9876,489r,461l9876,2040,9876,r-10,l10,r,9l9866,9r,2022l10,2031r,9l10,2050r9856,l9876,2050r9,l9885,2040r,-1090l9885,489r,-480xe" fillcolor="black" stroked="f">
                  <v:path arrowok="t" o:connecttype="custom" o:connectlocs="10,372;0,372;0,2412;10,2412;10,372;9885,381;9876,381;9876,861;9876,1322;9876,1322;9876,2412;9876,2412;9876,372;9866,372;10,372;10,381;9866,381;9866,2403;10,2403;10,2412;10,2422;9866,2422;9876,2422;9885,2422;9885,2412;9885,1322;9885,1322;9885,861;9885,381" o:connectangles="0,0,0,0,0,0,0,0,0,0,0,0,0,0,0,0,0,0,0,0,0,0,0,0,0,0,0,0,0"/>
                </v:shape>
                <v:shapetype id="_x0000_t202" coordsize="21600,21600" o:spt="202" path="m,l,21600r21600,l21600,xe">
                  <v:stroke joinstyle="miter"/>
                  <v:path gradientshapeok="t" o:connecttype="rect"/>
                </v:shapetype>
                <v:shape id="Text Box 3" o:spid="_x0000_s1028" type="#_x0000_t202" style="position:absolute;left:1024;top:381;width:9852;height:2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78265B" w:rsidRDefault="0078265B">
                        <w:pPr>
                          <w:spacing w:before="7"/>
                          <w:rPr>
                            <w:i/>
                            <w:sz w:val="41"/>
                          </w:rPr>
                        </w:pPr>
                      </w:p>
                      <w:p w:rsidR="0078265B" w:rsidRDefault="002C64EA">
                        <w:pPr>
                          <w:spacing w:line="242" w:lineRule="auto"/>
                          <w:ind w:left="2287" w:right="538" w:hanging="1728"/>
                          <w:rPr>
                            <w:b/>
                            <w:sz w:val="40"/>
                          </w:rPr>
                        </w:pPr>
                        <w:r>
                          <w:rPr>
                            <w:b/>
                            <w:sz w:val="40"/>
                          </w:rPr>
                          <w:t>REGOLAMENTO PER LA DISCIPLINA DELLA TASSA SUI RIFIUTI (TA.RI.)</w:t>
                        </w:r>
                      </w:p>
                    </w:txbxContent>
                  </v:textbox>
                </v:shape>
                <w10:wrap type="topAndBottom" anchorx="page"/>
              </v:group>
            </w:pict>
          </mc:Fallback>
        </mc:AlternateContent>
      </w:r>
    </w:p>
    <w:p w:rsidR="0078265B" w:rsidRDefault="0078265B">
      <w:pPr>
        <w:pStyle w:val="Corpotesto"/>
        <w:rPr>
          <w:i/>
          <w:sz w:val="20"/>
        </w:rPr>
      </w:pPr>
    </w:p>
    <w:p w:rsidR="0078265B" w:rsidRDefault="0078265B">
      <w:pPr>
        <w:pStyle w:val="Corpotesto"/>
        <w:rPr>
          <w:i/>
          <w:sz w:val="20"/>
        </w:rPr>
      </w:pPr>
    </w:p>
    <w:p w:rsidR="0078265B" w:rsidRDefault="0078265B">
      <w:pPr>
        <w:pStyle w:val="Corpotesto"/>
        <w:rPr>
          <w:i/>
          <w:sz w:val="20"/>
        </w:rPr>
      </w:pPr>
    </w:p>
    <w:p w:rsidR="0078265B" w:rsidRDefault="0078265B">
      <w:pPr>
        <w:pStyle w:val="Corpotesto"/>
        <w:rPr>
          <w:i/>
          <w:sz w:val="20"/>
        </w:rPr>
      </w:pPr>
    </w:p>
    <w:p w:rsidR="0078265B" w:rsidRDefault="0078265B">
      <w:pPr>
        <w:pStyle w:val="Corpotesto"/>
        <w:rPr>
          <w:i/>
          <w:sz w:val="20"/>
        </w:rPr>
      </w:pPr>
    </w:p>
    <w:p w:rsidR="0078265B" w:rsidRDefault="0078265B">
      <w:pPr>
        <w:pStyle w:val="Corpotesto"/>
        <w:spacing w:before="1"/>
        <w:rPr>
          <w:i/>
          <w:sz w:val="27"/>
        </w:rPr>
      </w:pPr>
    </w:p>
    <w:p w:rsidR="0078265B" w:rsidRDefault="002C64EA">
      <w:pPr>
        <w:pStyle w:val="Titolo"/>
      </w:pPr>
      <w:r>
        <w:t>Anno 2020</w:t>
      </w:r>
    </w:p>
    <w:p w:rsidR="0078265B" w:rsidRDefault="0078265B">
      <w:pPr>
        <w:pStyle w:val="Corpotesto"/>
        <w:spacing w:before="10"/>
        <w:rPr>
          <w:b/>
          <w:sz w:val="51"/>
        </w:rPr>
      </w:pPr>
    </w:p>
    <w:p w:rsidR="0078265B" w:rsidRDefault="002C64EA">
      <w:pPr>
        <w:ind w:left="195" w:right="194"/>
        <w:jc w:val="center"/>
        <w:rPr>
          <w:b/>
          <w:sz w:val="40"/>
        </w:rPr>
      </w:pPr>
      <w:r>
        <w:rPr>
          <w:b/>
          <w:sz w:val="40"/>
        </w:rPr>
        <w:t>Approvato con delibera di C.C. n. 27</w:t>
      </w:r>
      <w:r>
        <w:rPr>
          <w:b/>
          <w:sz w:val="40"/>
        </w:rPr>
        <w:t xml:space="preserve"> del 31</w:t>
      </w:r>
      <w:r>
        <w:rPr>
          <w:b/>
          <w:sz w:val="40"/>
        </w:rPr>
        <w:t>/07</w:t>
      </w:r>
      <w:bookmarkStart w:id="0" w:name="_GoBack"/>
      <w:bookmarkEnd w:id="0"/>
      <w:r>
        <w:rPr>
          <w:b/>
          <w:sz w:val="40"/>
        </w:rPr>
        <w:t>/2020</w:t>
      </w:r>
    </w:p>
    <w:p w:rsidR="0078265B" w:rsidRDefault="0078265B">
      <w:pPr>
        <w:jc w:val="center"/>
        <w:rPr>
          <w:sz w:val="40"/>
        </w:rPr>
        <w:sectPr w:rsidR="0078265B">
          <w:type w:val="continuous"/>
          <w:pgSz w:w="11910" w:h="16840"/>
          <w:pgMar w:top="1040" w:right="920" w:bottom="280" w:left="920" w:header="720" w:footer="720" w:gutter="0"/>
          <w:cols w:space="720"/>
        </w:sectPr>
      </w:pPr>
    </w:p>
    <w:p w:rsidR="0078265B" w:rsidRDefault="002C64EA">
      <w:pPr>
        <w:spacing w:before="57"/>
        <w:ind w:left="607" w:right="608"/>
        <w:jc w:val="center"/>
        <w:rPr>
          <w:b/>
          <w:sz w:val="32"/>
        </w:rPr>
      </w:pPr>
      <w:r>
        <w:rPr>
          <w:b/>
          <w:sz w:val="32"/>
          <w:u w:val="thick"/>
        </w:rPr>
        <w:lastRenderedPageBreak/>
        <w:t>INDICE</w:t>
      </w:r>
    </w:p>
    <w:p w:rsidR="0078265B" w:rsidRDefault="0078265B">
      <w:pPr>
        <w:pStyle w:val="Corpotesto"/>
        <w:rPr>
          <w:b/>
          <w:sz w:val="20"/>
        </w:rPr>
      </w:pPr>
    </w:p>
    <w:p w:rsidR="0078265B" w:rsidRDefault="0078265B">
      <w:pPr>
        <w:pStyle w:val="Corpotesto"/>
        <w:rPr>
          <w:b/>
          <w:sz w:val="20"/>
        </w:rPr>
      </w:pPr>
    </w:p>
    <w:p w:rsidR="0078265B" w:rsidRDefault="0078265B">
      <w:pPr>
        <w:pStyle w:val="Corpotesto"/>
        <w:spacing w:before="3"/>
        <w:rPr>
          <w:b/>
          <w:sz w:val="1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7"/>
        <w:gridCol w:w="7655"/>
        <w:gridCol w:w="653"/>
      </w:tblGrid>
      <w:tr w:rsidR="0078265B">
        <w:trPr>
          <w:trHeight w:val="263"/>
        </w:trPr>
        <w:tc>
          <w:tcPr>
            <w:tcW w:w="1097" w:type="dxa"/>
          </w:tcPr>
          <w:p w:rsidR="0078265B" w:rsidRDefault="002C64EA">
            <w:pPr>
              <w:pStyle w:val="TableParagraph"/>
              <w:spacing w:line="228" w:lineRule="exact"/>
              <w:ind w:left="230" w:right="217"/>
              <w:rPr>
                <w:b/>
                <w:sz w:val="20"/>
              </w:rPr>
            </w:pPr>
            <w:r>
              <w:rPr>
                <w:b/>
                <w:sz w:val="20"/>
              </w:rPr>
              <w:t>Art. 1</w:t>
            </w:r>
          </w:p>
        </w:tc>
        <w:tc>
          <w:tcPr>
            <w:tcW w:w="7655" w:type="dxa"/>
          </w:tcPr>
          <w:p w:rsidR="0078265B" w:rsidRDefault="002C64EA">
            <w:pPr>
              <w:pStyle w:val="TableParagraph"/>
              <w:jc w:val="left"/>
            </w:pPr>
            <w:r>
              <w:t>Oggetto del regolamento</w:t>
            </w:r>
          </w:p>
        </w:tc>
        <w:tc>
          <w:tcPr>
            <w:tcW w:w="653" w:type="dxa"/>
          </w:tcPr>
          <w:p w:rsidR="0078265B" w:rsidRDefault="002C64EA">
            <w:pPr>
              <w:pStyle w:val="TableParagraph"/>
              <w:ind w:left="39"/>
              <w:rPr>
                <w:sz w:val="23"/>
              </w:rPr>
            </w:pPr>
            <w:r>
              <w:rPr>
                <w:sz w:val="23"/>
              </w:rPr>
              <w:t>3</w:t>
            </w:r>
          </w:p>
        </w:tc>
      </w:tr>
      <w:tr w:rsidR="0078265B">
        <w:trPr>
          <w:trHeight w:val="266"/>
        </w:trPr>
        <w:tc>
          <w:tcPr>
            <w:tcW w:w="1097" w:type="dxa"/>
          </w:tcPr>
          <w:p w:rsidR="0078265B" w:rsidRDefault="002C64EA">
            <w:pPr>
              <w:pStyle w:val="TableParagraph"/>
              <w:spacing w:line="228" w:lineRule="exact"/>
              <w:ind w:left="230" w:right="217"/>
              <w:rPr>
                <w:b/>
                <w:sz w:val="20"/>
              </w:rPr>
            </w:pPr>
            <w:r>
              <w:rPr>
                <w:b/>
                <w:sz w:val="20"/>
              </w:rPr>
              <w:t>Art. 2</w:t>
            </w:r>
          </w:p>
        </w:tc>
        <w:tc>
          <w:tcPr>
            <w:tcW w:w="7655" w:type="dxa"/>
          </w:tcPr>
          <w:p w:rsidR="0078265B" w:rsidRDefault="002C64EA">
            <w:pPr>
              <w:pStyle w:val="TableParagraph"/>
              <w:spacing w:line="246" w:lineRule="exact"/>
              <w:jc w:val="left"/>
            </w:pPr>
            <w:r>
              <w:t>Presupposto</w:t>
            </w:r>
          </w:p>
        </w:tc>
        <w:tc>
          <w:tcPr>
            <w:tcW w:w="653" w:type="dxa"/>
          </w:tcPr>
          <w:p w:rsidR="0078265B" w:rsidRDefault="002C64EA">
            <w:pPr>
              <w:pStyle w:val="TableParagraph"/>
              <w:spacing w:line="246" w:lineRule="exact"/>
              <w:ind w:left="39"/>
              <w:rPr>
                <w:sz w:val="23"/>
              </w:rPr>
            </w:pPr>
            <w:r>
              <w:rPr>
                <w:sz w:val="23"/>
              </w:rPr>
              <w:t>3</w:t>
            </w:r>
          </w:p>
        </w:tc>
      </w:tr>
      <w:tr w:rsidR="0078265B">
        <w:trPr>
          <w:trHeight w:val="263"/>
        </w:trPr>
        <w:tc>
          <w:tcPr>
            <w:tcW w:w="1097" w:type="dxa"/>
          </w:tcPr>
          <w:p w:rsidR="0078265B" w:rsidRDefault="002C64EA">
            <w:pPr>
              <w:pStyle w:val="TableParagraph"/>
              <w:spacing w:line="228" w:lineRule="exact"/>
              <w:ind w:left="230" w:right="217"/>
              <w:rPr>
                <w:b/>
                <w:sz w:val="20"/>
              </w:rPr>
            </w:pPr>
            <w:r>
              <w:rPr>
                <w:b/>
                <w:sz w:val="20"/>
              </w:rPr>
              <w:t>Art. 3</w:t>
            </w:r>
          </w:p>
        </w:tc>
        <w:tc>
          <w:tcPr>
            <w:tcW w:w="7655" w:type="dxa"/>
          </w:tcPr>
          <w:p w:rsidR="0078265B" w:rsidRDefault="002C64EA">
            <w:pPr>
              <w:pStyle w:val="TableParagraph"/>
              <w:jc w:val="left"/>
            </w:pPr>
            <w:r>
              <w:t>Soggetti passivi</w:t>
            </w:r>
          </w:p>
        </w:tc>
        <w:tc>
          <w:tcPr>
            <w:tcW w:w="653" w:type="dxa"/>
          </w:tcPr>
          <w:p w:rsidR="0078265B" w:rsidRDefault="002C64EA">
            <w:pPr>
              <w:pStyle w:val="TableParagraph"/>
              <w:ind w:left="39"/>
              <w:rPr>
                <w:sz w:val="23"/>
              </w:rPr>
            </w:pPr>
            <w:r>
              <w:rPr>
                <w:sz w:val="23"/>
              </w:rPr>
              <w:t>3</w:t>
            </w:r>
          </w:p>
        </w:tc>
      </w:tr>
      <w:tr w:rsidR="0078265B">
        <w:trPr>
          <w:trHeight w:val="263"/>
        </w:trPr>
        <w:tc>
          <w:tcPr>
            <w:tcW w:w="1097" w:type="dxa"/>
          </w:tcPr>
          <w:p w:rsidR="0078265B" w:rsidRDefault="002C64EA">
            <w:pPr>
              <w:pStyle w:val="TableParagraph"/>
              <w:spacing w:line="228" w:lineRule="exact"/>
              <w:ind w:left="230" w:right="217"/>
              <w:rPr>
                <w:b/>
                <w:sz w:val="20"/>
              </w:rPr>
            </w:pPr>
            <w:r>
              <w:rPr>
                <w:b/>
                <w:sz w:val="20"/>
              </w:rPr>
              <w:t>Art. 4</w:t>
            </w:r>
          </w:p>
        </w:tc>
        <w:tc>
          <w:tcPr>
            <w:tcW w:w="7655" w:type="dxa"/>
          </w:tcPr>
          <w:p w:rsidR="0078265B" w:rsidRDefault="002C64EA">
            <w:pPr>
              <w:pStyle w:val="TableParagraph"/>
              <w:jc w:val="left"/>
            </w:pPr>
            <w:r>
              <w:t>Locali e aree scoperte soggetti al tributo</w:t>
            </w:r>
          </w:p>
        </w:tc>
        <w:tc>
          <w:tcPr>
            <w:tcW w:w="653" w:type="dxa"/>
          </w:tcPr>
          <w:p w:rsidR="0078265B" w:rsidRDefault="002C64EA">
            <w:pPr>
              <w:pStyle w:val="TableParagraph"/>
              <w:ind w:left="39"/>
              <w:rPr>
                <w:sz w:val="23"/>
              </w:rPr>
            </w:pPr>
            <w:r>
              <w:rPr>
                <w:sz w:val="23"/>
              </w:rPr>
              <w:t>3</w:t>
            </w:r>
          </w:p>
        </w:tc>
      </w:tr>
      <w:tr w:rsidR="0078265B">
        <w:trPr>
          <w:trHeight w:val="266"/>
        </w:trPr>
        <w:tc>
          <w:tcPr>
            <w:tcW w:w="1097" w:type="dxa"/>
          </w:tcPr>
          <w:p w:rsidR="0078265B" w:rsidRDefault="002C64EA">
            <w:pPr>
              <w:pStyle w:val="TableParagraph"/>
              <w:spacing w:line="240" w:lineRule="auto"/>
              <w:ind w:left="230" w:right="217"/>
              <w:rPr>
                <w:b/>
                <w:sz w:val="20"/>
              </w:rPr>
            </w:pPr>
            <w:r>
              <w:rPr>
                <w:b/>
                <w:sz w:val="20"/>
              </w:rPr>
              <w:t>Art. 5</w:t>
            </w:r>
          </w:p>
        </w:tc>
        <w:tc>
          <w:tcPr>
            <w:tcW w:w="7655" w:type="dxa"/>
          </w:tcPr>
          <w:p w:rsidR="0078265B" w:rsidRDefault="002C64EA">
            <w:pPr>
              <w:pStyle w:val="TableParagraph"/>
              <w:spacing w:line="246" w:lineRule="exact"/>
              <w:jc w:val="left"/>
            </w:pPr>
            <w:r>
              <w:t>Locali ed aree scoperte non soggetti al tributo</w:t>
            </w:r>
          </w:p>
        </w:tc>
        <w:tc>
          <w:tcPr>
            <w:tcW w:w="653" w:type="dxa"/>
          </w:tcPr>
          <w:p w:rsidR="0078265B" w:rsidRDefault="002C64EA">
            <w:pPr>
              <w:pStyle w:val="TableParagraph"/>
              <w:spacing w:line="246" w:lineRule="exact"/>
              <w:ind w:left="39"/>
              <w:rPr>
                <w:sz w:val="23"/>
              </w:rPr>
            </w:pPr>
            <w:r>
              <w:rPr>
                <w:sz w:val="23"/>
              </w:rPr>
              <w:t>4</w:t>
            </w:r>
          </w:p>
        </w:tc>
      </w:tr>
      <w:tr w:rsidR="0078265B">
        <w:trPr>
          <w:trHeight w:val="263"/>
        </w:trPr>
        <w:tc>
          <w:tcPr>
            <w:tcW w:w="1097" w:type="dxa"/>
          </w:tcPr>
          <w:p w:rsidR="0078265B" w:rsidRDefault="002C64EA">
            <w:pPr>
              <w:pStyle w:val="TableParagraph"/>
              <w:spacing w:line="228" w:lineRule="exact"/>
              <w:ind w:left="230" w:right="217"/>
              <w:rPr>
                <w:b/>
                <w:sz w:val="20"/>
              </w:rPr>
            </w:pPr>
            <w:r>
              <w:rPr>
                <w:b/>
                <w:sz w:val="20"/>
              </w:rPr>
              <w:t>Art. 6</w:t>
            </w:r>
          </w:p>
        </w:tc>
        <w:tc>
          <w:tcPr>
            <w:tcW w:w="7655" w:type="dxa"/>
          </w:tcPr>
          <w:p w:rsidR="0078265B" w:rsidRDefault="002C64EA">
            <w:pPr>
              <w:pStyle w:val="TableParagraph"/>
              <w:jc w:val="left"/>
            </w:pPr>
            <w:r>
              <w:t>Produzione di rifiuti speciali non assimilati</w:t>
            </w:r>
          </w:p>
        </w:tc>
        <w:tc>
          <w:tcPr>
            <w:tcW w:w="653" w:type="dxa"/>
          </w:tcPr>
          <w:p w:rsidR="0078265B" w:rsidRDefault="002C64EA">
            <w:pPr>
              <w:pStyle w:val="TableParagraph"/>
              <w:ind w:left="39"/>
              <w:rPr>
                <w:sz w:val="23"/>
              </w:rPr>
            </w:pPr>
            <w:r>
              <w:rPr>
                <w:sz w:val="23"/>
              </w:rPr>
              <w:t>5</w:t>
            </w:r>
          </w:p>
        </w:tc>
      </w:tr>
      <w:tr w:rsidR="0078265B">
        <w:trPr>
          <w:trHeight w:val="265"/>
        </w:trPr>
        <w:tc>
          <w:tcPr>
            <w:tcW w:w="1097" w:type="dxa"/>
          </w:tcPr>
          <w:p w:rsidR="0078265B" w:rsidRDefault="002C64EA">
            <w:pPr>
              <w:pStyle w:val="TableParagraph"/>
              <w:spacing w:line="228" w:lineRule="exact"/>
              <w:ind w:left="230" w:right="217"/>
              <w:rPr>
                <w:b/>
                <w:sz w:val="20"/>
              </w:rPr>
            </w:pPr>
            <w:r>
              <w:rPr>
                <w:b/>
                <w:sz w:val="20"/>
              </w:rPr>
              <w:t>Art. 7</w:t>
            </w:r>
          </w:p>
        </w:tc>
        <w:tc>
          <w:tcPr>
            <w:tcW w:w="7655" w:type="dxa"/>
          </w:tcPr>
          <w:p w:rsidR="0078265B" w:rsidRDefault="002C64EA">
            <w:pPr>
              <w:pStyle w:val="TableParagraph"/>
              <w:spacing w:line="246" w:lineRule="exact"/>
              <w:jc w:val="left"/>
            </w:pPr>
            <w:r>
              <w:t>Tariffa del tributo</w:t>
            </w:r>
          </w:p>
        </w:tc>
        <w:tc>
          <w:tcPr>
            <w:tcW w:w="653" w:type="dxa"/>
          </w:tcPr>
          <w:p w:rsidR="0078265B" w:rsidRDefault="002C64EA">
            <w:pPr>
              <w:pStyle w:val="TableParagraph"/>
              <w:spacing w:line="246" w:lineRule="exact"/>
              <w:ind w:left="39"/>
              <w:rPr>
                <w:sz w:val="23"/>
              </w:rPr>
            </w:pPr>
            <w:r>
              <w:rPr>
                <w:sz w:val="23"/>
              </w:rPr>
              <w:t>5</w:t>
            </w:r>
          </w:p>
        </w:tc>
      </w:tr>
      <w:tr w:rsidR="0078265B">
        <w:trPr>
          <w:trHeight w:val="263"/>
        </w:trPr>
        <w:tc>
          <w:tcPr>
            <w:tcW w:w="1097" w:type="dxa"/>
          </w:tcPr>
          <w:p w:rsidR="0078265B" w:rsidRDefault="002C64EA">
            <w:pPr>
              <w:pStyle w:val="TableParagraph"/>
              <w:spacing w:line="228" w:lineRule="exact"/>
              <w:ind w:left="230" w:right="217"/>
              <w:rPr>
                <w:b/>
                <w:sz w:val="20"/>
              </w:rPr>
            </w:pPr>
            <w:r>
              <w:rPr>
                <w:b/>
                <w:sz w:val="20"/>
              </w:rPr>
              <w:t>Art. 8</w:t>
            </w:r>
          </w:p>
        </w:tc>
        <w:tc>
          <w:tcPr>
            <w:tcW w:w="7655" w:type="dxa"/>
          </w:tcPr>
          <w:p w:rsidR="0078265B" w:rsidRDefault="002C64EA">
            <w:pPr>
              <w:pStyle w:val="TableParagraph"/>
              <w:jc w:val="left"/>
            </w:pPr>
            <w:r>
              <w:t>Determinazione della base imponibile</w:t>
            </w:r>
          </w:p>
        </w:tc>
        <w:tc>
          <w:tcPr>
            <w:tcW w:w="653" w:type="dxa"/>
          </w:tcPr>
          <w:p w:rsidR="0078265B" w:rsidRDefault="002C64EA">
            <w:pPr>
              <w:pStyle w:val="TableParagraph"/>
              <w:ind w:left="10"/>
              <w:rPr>
                <w:sz w:val="23"/>
              </w:rPr>
            </w:pPr>
            <w:r>
              <w:rPr>
                <w:sz w:val="23"/>
              </w:rPr>
              <w:t>6</w:t>
            </w:r>
          </w:p>
        </w:tc>
      </w:tr>
      <w:tr w:rsidR="0078265B">
        <w:trPr>
          <w:trHeight w:val="263"/>
        </w:trPr>
        <w:tc>
          <w:tcPr>
            <w:tcW w:w="1097" w:type="dxa"/>
          </w:tcPr>
          <w:p w:rsidR="0078265B" w:rsidRDefault="002C64EA">
            <w:pPr>
              <w:pStyle w:val="TableParagraph"/>
              <w:spacing w:line="228" w:lineRule="exact"/>
              <w:ind w:left="230" w:right="217"/>
              <w:rPr>
                <w:b/>
                <w:sz w:val="20"/>
              </w:rPr>
            </w:pPr>
            <w:r>
              <w:rPr>
                <w:b/>
                <w:sz w:val="20"/>
              </w:rPr>
              <w:t>Art. 9</w:t>
            </w:r>
          </w:p>
        </w:tc>
        <w:tc>
          <w:tcPr>
            <w:tcW w:w="7655" w:type="dxa"/>
          </w:tcPr>
          <w:p w:rsidR="0078265B" w:rsidRDefault="002C64EA">
            <w:pPr>
              <w:pStyle w:val="TableParagraph"/>
              <w:jc w:val="left"/>
            </w:pPr>
            <w:r>
              <w:t>Istituzioni scolastiche statali</w:t>
            </w:r>
          </w:p>
        </w:tc>
        <w:tc>
          <w:tcPr>
            <w:tcW w:w="653" w:type="dxa"/>
          </w:tcPr>
          <w:p w:rsidR="0078265B" w:rsidRDefault="002C64EA">
            <w:pPr>
              <w:pStyle w:val="TableParagraph"/>
              <w:ind w:left="10"/>
              <w:rPr>
                <w:sz w:val="23"/>
              </w:rPr>
            </w:pPr>
            <w:r>
              <w:rPr>
                <w:sz w:val="23"/>
              </w:rPr>
              <w:t>6</w:t>
            </w:r>
          </w:p>
        </w:tc>
      </w:tr>
      <w:tr w:rsidR="0078265B">
        <w:trPr>
          <w:trHeight w:val="266"/>
        </w:trPr>
        <w:tc>
          <w:tcPr>
            <w:tcW w:w="1097" w:type="dxa"/>
          </w:tcPr>
          <w:p w:rsidR="0078265B" w:rsidRDefault="002C64EA">
            <w:pPr>
              <w:pStyle w:val="TableParagraph"/>
              <w:spacing w:line="228" w:lineRule="exact"/>
              <w:ind w:left="230" w:right="217"/>
              <w:rPr>
                <w:b/>
                <w:sz w:val="20"/>
              </w:rPr>
            </w:pPr>
            <w:r>
              <w:rPr>
                <w:b/>
                <w:sz w:val="20"/>
              </w:rPr>
              <w:t>Art. 10</w:t>
            </w:r>
          </w:p>
        </w:tc>
        <w:tc>
          <w:tcPr>
            <w:tcW w:w="7655" w:type="dxa"/>
          </w:tcPr>
          <w:p w:rsidR="0078265B" w:rsidRDefault="002C64EA">
            <w:pPr>
              <w:pStyle w:val="TableParagraph"/>
              <w:spacing w:line="247" w:lineRule="exact"/>
              <w:jc w:val="left"/>
            </w:pPr>
            <w:r>
              <w:t>Copertura dei costi del servizio di gestione dei rifiuti</w:t>
            </w:r>
          </w:p>
        </w:tc>
        <w:tc>
          <w:tcPr>
            <w:tcW w:w="653" w:type="dxa"/>
          </w:tcPr>
          <w:p w:rsidR="0078265B" w:rsidRDefault="002C64EA">
            <w:pPr>
              <w:pStyle w:val="TableParagraph"/>
              <w:spacing w:line="247" w:lineRule="exact"/>
              <w:ind w:left="10"/>
              <w:rPr>
                <w:sz w:val="23"/>
              </w:rPr>
            </w:pPr>
            <w:r>
              <w:rPr>
                <w:sz w:val="23"/>
              </w:rPr>
              <w:t>6</w:t>
            </w:r>
          </w:p>
        </w:tc>
      </w:tr>
      <w:tr w:rsidR="0078265B">
        <w:trPr>
          <w:trHeight w:val="263"/>
        </w:trPr>
        <w:tc>
          <w:tcPr>
            <w:tcW w:w="1097" w:type="dxa"/>
          </w:tcPr>
          <w:p w:rsidR="0078265B" w:rsidRDefault="002C64EA">
            <w:pPr>
              <w:pStyle w:val="TableParagraph"/>
              <w:spacing w:line="228" w:lineRule="exact"/>
              <w:ind w:left="230" w:right="217"/>
              <w:rPr>
                <w:b/>
                <w:sz w:val="20"/>
              </w:rPr>
            </w:pPr>
            <w:r>
              <w:rPr>
                <w:b/>
                <w:sz w:val="20"/>
              </w:rPr>
              <w:t>Art. 11</w:t>
            </w:r>
          </w:p>
        </w:tc>
        <w:tc>
          <w:tcPr>
            <w:tcW w:w="7655" w:type="dxa"/>
          </w:tcPr>
          <w:p w:rsidR="0078265B" w:rsidRDefault="002C64EA">
            <w:pPr>
              <w:pStyle w:val="TableParagraph"/>
              <w:jc w:val="left"/>
            </w:pPr>
            <w:r>
              <w:t>Determinazione delle tariffe del tributo</w:t>
            </w:r>
          </w:p>
        </w:tc>
        <w:tc>
          <w:tcPr>
            <w:tcW w:w="653" w:type="dxa"/>
          </w:tcPr>
          <w:p w:rsidR="0078265B" w:rsidRDefault="002C64EA">
            <w:pPr>
              <w:pStyle w:val="TableParagraph"/>
              <w:ind w:left="10"/>
              <w:rPr>
                <w:sz w:val="23"/>
              </w:rPr>
            </w:pPr>
            <w:r>
              <w:rPr>
                <w:sz w:val="23"/>
              </w:rPr>
              <w:t>7</w:t>
            </w:r>
          </w:p>
        </w:tc>
      </w:tr>
      <w:tr w:rsidR="0078265B">
        <w:trPr>
          <w:trHeight w:val="263"/>
        </w:trPr>
        <w:tc>
          <w:tcPr>
            <w:tcW w:w="1097" w:type="dxa"/>
          </w:tcPr>
          <w:p w:rsidR="0078265B" w:rsidRDefault="002C64EA">
            <w:pPr>
              <w:pStyle w:val="TableParagraph"/>
              <w:spacing w:line="228" w:lineRule="exact"/>
              <w:ind w:left="230" w:right="217"/>
              <w:rPr>
                <w:b/>
                <w:sz w:val="20"/>
              </w:rPr>
            </w:pPr>
            <w:r>
              <w:rPr>
                <w:b/>
                <w:sz w:val="20"/>
              </w:rPr>
              <w:t>Art. 12</w:t>
            </w:r>
          </w:p>
        </w:tc>
        <w:tc>
          <w:tcPr>
            <w:tcW w:w="7655" w:type="dxa"/>
          </w:tcPr>
          <w:p w:rsidR="0078265B" w:rsidRDefault="002C64EA">
            <w:pPr>
              <w:pStyle w:val="TableParagraph"/>
              <w:jc w:val="left"/>
            </w:pPr>
            <w:r>
              <w:t>Piano finanziario</w:t>
            </w:r>
          </w:p>
        </w:tc>
        <w:tc>
          <w:tcPr>
            <w:tcW w:w="653" w:type="dxa"/>
          </w:tcPr>
          <w:p w:rsidR="0078265B" w:rsidRDefault="002C64EA">
            <w:pPr>
              <w:pStyle w:val="TableParagraph"/>
              <w:ind w:left="10"/>
              <w:rPr>
                <w:sz w:val="23"/>
              </w:rPr>
            </w:pPr>
            <w:r>
              <w:rPr>
                <w:sz w:val="23"/>
              </w:rPr>
              <w:t>7</w:t>
            </w:r>
          </w:p>
        </w:tc>
      </w:tr>
      <w:tr w:rsidR="0078265B">
        <w:trPr>
          <w:trHeight w:val="265"/>
        </w:trPr>
        <w:tc>
          <w:tcPr>
            <w:tcW w:w="1097" w:type="dxa"/>
          </w:tcPr>
          <w:p w:rsidR="0078265B" w:rsidRDefault="002C64EA">
            <w:pPr>
              <w:pStyle w:val="TableParagraph"/>
              <w:spacing w:line="240" w:lineRule="auto"/>
              <w:ind w:left="230" w:right="217"/>
              <w:rPr>
                <w:b/>
                <w:sz w:val="20"/>
              </w:rPr>
            </w:pPr>
            <w:r>
              <w:rPr>
                <w:b/>
                <w:sz w:val="20"/>
              </w:rPr>
              <w:t>Art. 13</w:t>
            </w:r>
          </w:p>
        </w:tc>
        <w:tc>
          <w:tcPr>
            <w:tcW w:w="7655" w:type="dxa"/>
          </w:tcPr>
          <w:p w:rsidR="0078265B" w:rsidRDefault="002C64EA">
            <w:pPr>
              <w:pStyle w:val="TableParagraph"/>
              <w:spacing w:line="246" w:lineRule="exact"/>
              <w:jc w:val="left"/>
            </w:pPr>
            <w:r>
              <w:t>Classificazione delle utenze non domestiche</w:t>
            </w:r>
          </w:p>
        </w:tc>
        <w:tc>
          <w:tcPr>
            <w:tcW w:w="653" w:type="dxa"/>
          </w:tcPr>
          <w:p w:rsidR="0078265B" w:rsidRDefault="002C64EA">
            <w:pPr>
              <w:pStyle w:val="TableParagraph"/>
              <w:spacing w:line="246" w:lineRule="exact"/>
              <w:ind w:left="10"/>
              <w:rPr>
                <w:sz w:val="23"/>
              </w:rPr>
            </w:pPr>
            <w:r>
              <w:rPr>
                <w:sz w:val="23"/>
              </w:rPr>
              <w:t>7</w:t>
            </w:r>
          </w:p>
        </w:tc>
      </w:tr>
      <w:tr w:rsidR="0078265B">
        <w:trPr>
          <w:trHeight w:val="263"/>
        </w:trPr>
        <w:tc>
          <w:tcPr>
            <w:tcW w:w="1097" w:type="dxa"/>
          </w:tcPr>
          <w:p w:rsidR="0078265B" w:rsidRDefault="002C64EA">
            <w:pPr>
              <w:pStyle w:val="TableParagraph"/>
              <w:spacing w:line="228" w:lineRule="exact"/>
              <w:ind w:left="230" w:right="217"/>
              <w:rPr>
                <w:b/>
                <w:sz w:val="20"/>
              </w:rPr>
            </w:pPr>
            <w:r>
              <w:rPr>
                <w:b/>
                <w:sz w:val="20"/>
              </w:rPr>
              <w:t>Art. 14</w:t>
            </w:r>
          </w:p>
        </w:tc>
        <w:tc>
          <w:tcPr>
            <w:tcW w:w="7655" w:type="dxa"/>
          </w:tcPr>
          <w:p w:rsidR="0078265B" w:rsidRDefault="002C64EA">
            <w:pPr>
              <w:pStyle w:val="TableParagraph"/>
              <w:spacing w:line="223" w:lineRule="exact"/>
              <w:jc w:val="left"/>
              <w:rPr>
                <w:sz w:val="20"/>
              </w:rPr>
            </w:pPr>
            <w:r>
              <w:rPr>
                <w:sz w:val="20"/>
              </w:rPr>
              <w:t>Determinazione del numero degli occupanti delle utenze domestiche</w:t>
            </w:r>
          </w:p>
        </w:tc>
        <w:tc>
          <w:tcPr>
            <w:tcW w:w="653" w:type="dxa"/>
          </w:tcPr>
          <w:p w:rsidR="0078265B" w:rsidRDefault="002C64EA">
            <w:pPr>
              <w:pStyle w:val="TableParagraph"/>
              <w:ind w:left="10"/>
              <w:rPr>
                <w:sz w:val="23"/>
              </w:rPr>
            </w:pPr>
            <w:r>
              <w:rPr>
                <w:sz w:val="23"/>
              </w:rPr>
              <w:t>8</w:t>
            </w:r>
          </w:p>
        </w:tc>
      </w:tr>
      <w:tr w:rsidR="0078265B">
        <w:trPr>
          <w:trHeight w:val="263"/>
        </w:trPr>
        <w:tc>
          <w:tcPr>
            <w:tcW w:w="1097" w:type="dxa"/>
          </w:tcPr>
          <w:p w:rsidR="0078265B" w:rsidRDefault="002C64EA">
            <w:pPr>
              <w:pStyle w:val="TableParagraph"/>
              <w:spacing w:line="228" w:lineRule="exact"/>
              <w:ind w:left="230" w:right="217"/>
              <w:rPr>
                <w:b/>
                <w:sz w:val="20"/>
              </w:rPr>
            </w:pPr>
            <w:r>
              <w:rPr>
                <w:b/>
                <w:sz w:val="20"/>
              </w:rPr>
              <w:t>Art. 15</w:t>
            </w:r>
          </w:p>
        </w:tc>
        <w:tc>
          <w:tcPr>
            <w:tcW w:w="7655" w:type="dxa"/>
          </w:tcPr>
          <w:p w:rsidR="0078265B" w:rsidRDefault="002C64EA">
            <w:pPr>
              <w:pStyle w:val="TableParagraph"/>
              <w:jc w:val="left"/>
            </w:pPr>
            <w:r>
              <w:t>Obbligazione tributaria</w:t>
            </w:r>
          </w:p>
        </w:tc>
        <w:tc>
          <w:tcPr>
            <w:tcW w:w="653" w:type="dxa"/>
          </w:tcPr>
          <w:p w:rsidR="0078265B" w:rsidRDefault="002C64EA">
            <w:pPr>
              <w:pStyle w:val="TableParagraph"/>
              <w:ind w:left="10"/>
              <w:rPr>
                <w:sz w:val="23"/>
              </w:rPr>
            </w:pPr>
            <w:r>
              <w:rPr>
                <w:sz w:val="23"/>
              </w:rPr>
              <w:t>8</w:t>
            </w:r>
          </w:p>
        </w:tc>
      </w:tr>
      <w:tr w:rsidR="0078265B">
        <w:trPr>
          <w:trHeight w:val="265"/>
        </w:trPr>
        <w:tc>
          <w:tcPr>
            <w:tcW w:w="1097" w:type="dxa"/>
          </w:tcPr>
          <w:p w:rsidR="0078265B" w:rsidRDefault="002C64EA">
            <w:pPr>
              <w:pStyle w:val="TableParagraph"/>
              <w:spacing w:line="240" w:lineRule="auto"/>
              <w:ind w:left="230" w:right="217"/>
              <w:rPr>
                <w:b/>
                <w:sz w:val="20"/>
              </w:rPr>
            </w:pPr>
            <w:r>
              <w:rPr>
                <w:b/>
                <w:sz w:val="20"/>
              </w:rPr>
              <w:t>Art. 16</w:t>
            </w:r>
          </w:p>
        </w:tc>
        <w:tc>
          <w:tcPr>
            <w:tcW w:w="7655" w:type="dxa"/>
          </w:tcPr>
          <w:p w:rsidR="0078265B" w:rsidRDefault="002C64EA">
            <w:pPr>
              <w:pStyle w:val="TableParagraph"/>
              <w:spacing w:line="246" w:lineRule="exact"/>
              <w:jc w:val="left"/>
            </w:pPr>
            <w:r>
              <w:t>Zone non servite</w:t>
            </w:r>
          </w:p>
        </w:tc>
        <w:tc>
          <w:tcPr>
            <w:tcW w:w="653" w:type="dxa"/>
          </w:tcPr>
          <w:p w:rsidR="0078265B" w:rsidRDefault="002C64EA">
            <w:pPr>
              <w:pStyle w:val="TableParagraph"/>
              <w:spacing w:line="246" w:lineRule="exact"/>
              <w:ind w:left="10"/>
              <w:rPr>
                <w:sz w:val="23"/>
              </w:rPr>
            </w:pPr>
            <w:r>
              <w:rPr>
                <w:sz w:val="23"/>
              </w:rPr>
              <w:t>9</w:t>
            </w:r>
          </w:p>
        </w:tc>
      </w:tr>
      <w:tr w:rsidR="0078265B">
        <w:trPr>
          <w:trHeight w:val="263"/>
        </w:trPr>
        <w:tc>
          <w:tcPr>
            <w:tcW w:w="1097" w:type="dxa"/>
          </w:tcPr>
          <w:p w:rsidR="0078265B" w:rsidRDefault="002C64EA">
            <w:pPr>
              <w:pStyle w:val="TableParagraph"/>
              <w:spacing w:line="228" w:lineRule="exact"/>
              <w:ind w:left="230" w:right="217"/>
              <w:rPr>
                <w:b/>
                <w:sz w:val="20"/>
              </w:rPr>
            </w:pPr>
            <w:r>
              <w:rPr>
                <w:b/>
                <w:sz w:val="20"/>
              </w:rPr>
              <w:t>Art. 17</w:t>
            </w:r>
          </w:p>
        </w:tc>
        <w:tc>
          <w:tcPr>
            <w:tcW w:w="7655" w:type="dxa"/>
          </w:tcPr>
          <w:p w:rsidR="0078265B" w:rsidRDefault="002C64EA">
            <w:pPr>
              <w:pStyle w:val="TableParagraph"/>
              <w:jc w:val="left"/>
            </w:pPr>
            <w:r>
              <w:t>Mancato svolgimento del servizio</w:t>
            </w:r>
          </w:p>
        </w:tc>
        <w:tc>
          <w:tcPr>
            <w:tcW w:w="653" w:type="dxa"/>
          </w:tcPr>
          <w:p w:rsidR="0078265B" w:rsidRDefault="002C64EA">
            <w:pPr>
              <w:pStyle w:val="TableParagraph"/>
              <w:ind w:left="10"/>
              <w:rPr>
                <w:sz w:val="23"/>
              </w:rPr>
            </w:pPr>
            <w:r>
              <w:rPr>
                <w:sz w:val="23"/>
              </w:rPr>
              <w:t>9</w:t>
            </w:r>
          </w:p>
        </w:tc>
      </w:tr>
      <w:tr w:rsidR="0078265B">
        <w:trPr>
          <w:trHeight w:val="266"/>
        </w:trPr>
        <w:tc>
          <w:tcPr>
            <w:tcW w:w="1097" w:type="dxa"/>
          </w:tcPr>
          <w:p w:rsidR="0078265B" w:rsidRDefault="002C64EA">
            <w:pPr>
              <w:pStyle w:val="TableParagraph"/>
              <w:spacing w:line="228" w:lineRule="exact"/>
              <w:ind w:left="230" w:right="217"/>
              <w:rPr>
                <w:b/>
                <w:sz w:val="20"/>
              </w:rPr>
            </w:pPr>
            <w:r>
              <w:rPr>
                <w:b/>
                <w:sz w:val="20"/>
              </w:rPr>
              <w:t>Art. 18</w:t>
            </w:r>
          </w:p>
        </w:tc>
        <w:tc>
          <w:tcPr>
            <w:tcW w:w="7655" w:type="dxa"/>
          </w:tcPr>
          <w:p w:rsidR="0078265B" w:rsidRDefault="002C64EA">
            <w:pPr>
              <w:pStyle w:val="TableParagraph"/>
              <w:spacing w:line="246" w:lineRule="exact"/>
              <w:jc w:val="left"/>
            </w:pPr>
            <w:r>
              <w:t>Riduzione per le utenze non domestiche</w:t>
            </w:r>
          </w:p>
        </w:tc>
        <w:tc>
          <w:tcPr>
            <w:tcW w:w="653" w:type="dxa"/>
          </w:tcPr>
          <w:p w:rsidR="0078265B" w:rsidRDefault="002C64EA">
            <w:pPr>
              <w:pStyle w:val="TableParagraph"/>
              <w:spacing w:line="246" w:lineRule="exact"/>
              <w:ind w:left="10"/>
              <w:rPr>
                <w:sz w:val="23"/>
              </w:rPr>
            </w:pPr>
            <w:r>
              <w:rPr>
                <w:sz w:val="23"/>
              </w:rPr>
              <w:t>9</w:t>
            </w:r>
          </w:p>
        </w:tc>
      </w:tr>
      <w:tr w:rsidR="0078265B">
        <w:trPr>
          <w:trHeight w:val="263"/>
        </w:trPr>
        <w:tc>
          <w:tcPr>
            <w:tcW w:w="1097" w:type="dxa"/>
          </w:tcPr>
          <w:p w:rsidR="0078265B" w:rsidRDefault="002C64EA">
            <w:pPr>
              <w:pStyle w:val="TableParagraph"/>
              <w:spacing w:line="228" w:lineRule="exact"/>
              <w:ind w:left="230" w:right="217"/>
              <w:rPr>
                <w:b/>
                <w:sz w:val="20"/>
              </w:rPr>
            </w:pPr>
            <w:r>
              <w:rPr>
                <w:b/>
                <w:sz w:val="20"/>
              </w:rPr>
              <w:t>Art. 19</w:t>
            </w:r>
          </w:p>
        </w:tc>
        <w:tc>
          <w:tcPr>
            <w:tcW w:w="7655" w:type="dxa"/>
          </w:tcPr>
          <w:p w:rsidR="0078265B" w:rsidRDefault="002C64EA">
            <w:pPr>
              <w:pStyle w:val="TableParagraph"/>
              <w:jc w:val="left"/>
            </w:pPr>
            <w:r>
              <w:t>Riduzioni tariffarie</w:t>
            </w:r>
          </w:p>
        </w:tc>
        <w:tc>
          <w:tcPr>
            <w:tcW w:w="653" w:type="dxa"/>
          </w:tcPr>
          <w:p w:rsidR="0078265B" w:rsidRDefault="002C64EA">
            <w:pPr>
              <w:pStyle w:val="TableParagraph"/>
              <w:ind w:left="191" w:right="181"/>
              <w:rPr>
                <w:sz w:val="23"/>
              </w:rPr>
            </w:pPr>
            <w:r>
              <w:rPr>
                <w:sz w:val="23"/>
              </w:rPr>
              <w:t>10</w:t>
            </w:r>
          </w:p>
        </w:tc>
      </w:tr>
      <w:tr w:rsidR="0078265B">
        <w:trPr>
          <w:trHeight w:val="263"/>
        </w:trPr>
        <w:tc>
          <w:tcPr>
            <w:tcW w:w="1097" w:type="dxa"/>
          </w:tcPr>
          <w:p w:rsidR="0078265B" w:rsidRDefault="002C64EA">
            <w:pPr>
              <w:pStyle w:val="TableParagraph"/>
              <w:spacing w:line="228" w:lineRule="exact"/>
              <w:ind w:left="230" w:right="217"/>
              <w:rPr>
                <w:b/>
                <w:sz w:val="20"/>
              </w:rPr>
            </w:pPr>
            <w:r>
              <w:rPr>
                <w:b/>
                <w:sz w:val="20"/>
              </w:rPr>
              <w:t>Art. 20</w:t>
            </w:r>
          </w:p>
        </w:tc>
        <w:tc>
          <w:tcPr>
            <w:tcW w:w="7655" w:type="dxa"/>
          </w:tcPr>
          <w:p w:rsidR="0078265B" w:rsidRDefault="002C64EA">
            <w:pPr>
              <w:pStyle w:val="TableParagraph"/>
              <w:jc w:val="left"/>
            </w:pPr>
            <w:r>
              <w:t>Esenzioni</w:t>
            </w:r>
          </w:p>
        </w:tc>
        <w:tc>
          <w:tcPr>
            <w:tcW w:w="653" w:type="dxa"/>
          </w:tcPr>
          <w:p w:rsidR="0078265B" w:rsidRDefault="002C64EA">
            <w:pPr>
              <w:pStyle w:val="TableParagraph"/>
              <w:ind w:left="191" w:right="181"/>
              <w:rPr>
                <w:sz w:val="23"/>
              </w:rPr>
            </w:pPr>
            <w:r>
              <w:rPr>
                <w:sz w:val="23"/>
              </w:rPr>
              <w:t>10</w:t>
            </w:r>
          </w:p>
        </w:tc>
      </w:tr>
      <w:tr w:rsidR="0078265B">
        <w:trPr>
          <w:trHeight w:val="266"/>
        </w:trPr>
        <w:tc>
          <w:tcPr>
            <w:tcW w:w="1097" w:type="dxa"/>
          </w:tcPr>
          <w:p w:rsidR="0078265B" w:rsidRDefault="002C64EA">
            <w:pPr>
              <w:pStyle w:val="TableParagraph"/>
              <w:spacing w:line="228" w:lineRule="exact"/>
              <w:ind w:left="230" w:right="217"/>
              <w:rPr>
                <w:b/>
                <w:sz w:val="20"/>
              </w:rPr>
            </w:pPr>
            <w:r>
              <w:rPr>
                <w:b/>
                <w:sz w:val="20"/>
              </w:rPr>
              <w:t>Art. 21</w:t>
            </w:r>
          </w:p>
        </w:tc>
        <w:tc>
          <w:tcPr>
            <w:tcW w:w="7655" w:type="dxa"/>
          </w:tcPr>
          <w:p w:rsidR="0078265B" w:rsidRDefault="002C64EA">
            <w:pPr>
              <w:pStyle w:val="TableParagraph"/>
              <w:spacing w:line="246" w:lineRule="exact"/>
              <w:jc w:val="left"/>
            </w:pPr>
            <w:r>
              <w:t>Tributo giornaliero</w:t>
            </w:r>
          </w:p>
        </w:tc>
        <w:tc>
          <w:tcPr>
            <w:tcW w:w="653" w:type="dxa"/>
          </w:tcPr>
          <w:p w:rsidR="0078265B" w:rsidRDefault="002C64EA">
            <w:pPr>
              <w:pStyle w:val="TableParagraph"/>
              <w:spacing w:line="246" w:lineRule="exact"/>
              <w:ind w:left="191" w:right="181"/>
              <w:rPr>
                <w:sz w:val="23"/>
              </w:rPr>
            </w:pPr>
            <w:r>
              <w:rPr>
                <w:sz w:val="23"/>
              </w:rPr>
              <w:t>11</w:t>
            </w:r>
          </w:p>
        </w:tc>
      </w:tr>
      <w:tr w:rsidR="0078265B">
        <w:trPr>
          <w:trHeight w:val="263"/>
        </w:trPr>
        <w:tc>
          <w:tcPr>
            <w:tcW w:w="1097" w:type="dxa"/>
          </w:tcPr>
          <w:p w:rsidR="0078265B" w:rsidRDefault="002C64EA">
            <w:pPr>
              <w:pStyle w:val="TableParagraph"/>
              <w:spacing w:line="228" w:lineRule="exact"/>
              <w:ind w:left="230" w:right="217"/>
              <w:rPr>
                <w:b/>
                <w:sz w:val="20"/>
              </w:rPr>
            </w:pPr>
            <w:r>
              <w:rPr>
                <w:b/>
                <w:sz w:val="20"/>
              </w:rPr>
              <w:t>Art. 22</w:t>
            </w:r>
          </w:p>
        </w:tc>
        <w:tc>
          <w:tcPr>
            <w:tcW w:w="7655" w:type="dxa"/>
          </w:tcPr>
          <w:p w:rsidR="0078265B" w:rsidRDefault="002C64EA">
            <w:pPr>
              <w:pStyle w:val="TableParagraph"/>
              <w:jc w:val="left"/>
            </w:pPr>
            <w:r>
              <w:t>Tributo provinciale</w:t>
            </w:r>
          </w:p>
        </w:tc>
        <w:tc>
          <w:tcPr>
            <w:tcW w:w="653" w:type="dxa"/>
          </w:tcPr>
          <w:p w:rsidR="0078265B" w:rsidRDefault="002C64EA">
            <w:pPr>
              <w:pStyle w:val="TableParagraph"/>
              <w:ind w:left="191" w:right="181"/>
              <w:rPr>
                <w:sz w:val="23"/>
              </w:rPr>
            </w:pPr>
            <w:r>
              <w:rPr>
                <w:sz w:val="23"/>
              </w:rPr>
              <w:t>11</w:t>
            </w:r>
          </w:p>
        </w:tc>
      </w:tr>
      <w:tr w:rsidR="0078265B">
        <w:trPr>
          <w:trHeight w:val="264"/>
        </w:trPr>
        <w:tc>
          <w:tcPr>
            <w:tcW w:w="1097" w:type="dxa"/>
          </w:tcPr>
          <w:p w:rsidR="0078265B" w:rsidRDefault="002C64EA">
            <w:pPr>
              <w:pStyle w:val="TableParagraph"/>
              <w:spacing w:line="228" w:lineRule="exact"/>
              <w:ind w:left="230" w:right="217"/>
              <w:rPr>
                <w:b/>
                <w:sz w:val="20"/>
              </w:rPr>
            </w:pPr>
            <w:r>
              <w:rPr>
                <w:b/>
                <w:sz w:val="20"/>
              </w:rPr>
              <w:t>Art. 23</w:t>
            </w:r>
          </w:p>
        </w:tc>
        <w:tc>
          <w:tcPr>
            <w:tcW w:w="7655" w:type="dxa"/>
          </w:tcPr>
          <w:p w:rsidR="0078265B" w:rsidRDefault="002C64EA">
            <w:pPr>
              <w:pStyle w:val="TableParagraph"/>
              <w:jc w:val="left"/>
            </w:pPr>
            <w:r>
              <w:t>Dichiarazione di inizio, variazione e cessazione</w:t>
            </w:r>
          </w:p>
        </w:tc>
        <w:tc>
          <w:tcPr>
            <w:tcW w:w="653" w:type="dxa"/>
          </w:tcPr>
          <w:p w:rsidR="0078265B" w:rsidRDefault="002C64EA">
            <w:pPr>
              <w:pStyle w:val="TableParagraph"/>
              <w:ind w:left="191" w:right="181"/>
              <w:rPr>
                <w:sz w:val="23"/>
              </w:rPr>
            </w:pPr>
            <w:r>
              <w:rPr>
                <w:sz w:val="23"/>
              </w:rPr>
              <w:t>11</w:t>
            </w:r>
          </w:p>
        </w:tc>
      </w:tr>
      <w:tr w:rsidR="0078265B">
        <w:trPr>
          <w:trHeight w:val="265"/>
        </w:trPr>
        <w:tc>
          <w:tcPr>
            <w:tcW w:w="1097" w:type="dxa"/>
          </w:tcPr>
          <w:p w:rsidR="0078265B" w:rsidRDefault="002C64EA">
            <w:pPr>
              <w:pStyle w:val="TableParagraph"/>
              <w:spacing w:line="240" w:lineRule="auto"/>
              <w:ind w:left="230" w:right="217"/>
              <w:rPr>
                <w:b/>
                <w:sz w:val="20"/>
              </w:rPr>
            </w:pPr>
            <w:r>
              <w:rPr>
                <w:b/>
                <w:sz w:val="20"/>
              </w:rPr>
              <w:t>Art. 24</w:t>
            </w:r>
          </w:p>
        </w:tc>
        <w:tc>
          <w:tcPr>
            <w:tcW w:w="7655" w:type="dxa"/>
          </w:tcPr>
          <w:p w:rsidR="0078265B" w:rsidRDefault="002C64EA">
            <w:pPr>
              <w:pStyle w:val="TableParagraph"/>
              <w:spacing w:line="246" w:lineRule="exact"/>
              <w:jc w:val="left"/>
            </w:pPr>
            <w:r>
              <w:t>Riscossione</w:t>
            </w:r>
          </w:p>
        </w:tc>
        <w:tc>
          <w:tcPr>
            <w:tcW w:w="653" w:type="dxa"/>
          </w:tcPr>
          <w:p w:rsidR="0078265B" w:rsidRDefault="002C64EA">
            <w:pPr>
              <w:pStyle w:val="TableParagraph"/>
              <w:spacing w:line="246" w:lineRule="exact"/>
              <w:ind w:left="191" w:right="181"/>
              <w:rPr>
                <w:sz w:val="23"/>
              </w:rPr>
            </w:pPr>
            <w:r>
              <w:rPr>
                <w:sz w:val="23"/>
              </w:rPr>
              <w:t>12</w:t>
            </w:r>
          </w:p>
        </w:tc>
      </w:tr>
      <w:tr w:rsidR="0078265B">
        <w:trPr>
          <w:trHeight w:val="263"/>
        </w:trPr>
        <w:tc>
          <w:tcPr>
            <w:tcW w:w="1097" w:type="dxa"/>
          </w:tcPr>
          <w:p w:rsidR="0078265B" w:rsidRDefault="002C64EA">
            <w:pPr>
              <w:pStyle w:val="TableParagraph"/>
              <w:spacing w:line="228" w:lineRule="exact"/>
              <w:ind w:left="230" w:right="217"/>
              <w:rPr>
                <w:b/>
                <w:sz w:val="20"/>
              </w:rPr>
            </w:pPr>
            <w:r>
              <w:rPr>
                <w:b/>
                <w:sz w:val="20"/>
              </w:rPr>
              <w:t>Art. 25</w:t>
            </w:r>
          </w:p>
        </w:tc>
        <w:tc>
          <w:tcPr>
            <w:tcW w:w="7655" w:type="dxa"/>
          </w:tcPr>
          <w:p w:rsidR="0078265B" w:rsidRDefault="002C64EA">
            <w:pPr>
              <w:pStyle w:val="TableParagraph"/>
              <w:jc w:val="left"/>
            </w:pPr>
            <w:r>
              <w:t>Rimborsi e compensazione</w:t>
            </w:r>
          </w:p>
        </w:tc>
        <w:tc>
          <w:tcPr>
            <w:tcW w:w="653" w:type="dxa"/>
          </w:tcPr>
          <w:p w:rsidR="0078265B" w:rsidRDefault="002C64EA">
            <w:pPr>
              <w:pStyle w:val="TableParagraph"/>
              <w:ind w:left="191" w:right="181"/>
              <w:rPr>
                <w:sz w:val="23"/>
              </w:rPr>
            </w:pPr>
            <w:r>
              <w:rPr>
                <w:sz w:val="23"/>
              </w:rPr>
              <w:t>13</w:t>
            </w:r>
          </w:p>
        </w:tc>
      </w:tr>
      <w:tr w:rsidR="0078265B">
        <w:trPr>
          <w:trHeight w:val="263"/>
        </w:trPr>
        <w:tc>
          <w:tcPr>
            <w:tcW w:w="1097" w:type="dxa"/>
          </w:tcPr>
          <w:p w:rsidR="0078265B" w:rsidRDefault="002C64EA">
            <w:pPr>
              <w:pStyle w:val="TableParagraph"/>
              <w:spacing w:line="228" w:lineRule="exact"/>
              <w:ind w:left="230" w:right="217"/>
              <w:rPr>
                <w:b/>
                <w:sz w:val="20"/>
              </w:rPr>
            </w:pPr>
            <w:r>
              <w:rPr>
                <w:b/>
                <w:sz w:val="20"/>
              </w:rPr>
              <w:t>Art. 26</w:t>
            </w:r>
          </w:p>
        </w:tc>
        <w:tc>
          <w:tcPr>
            <w:tcW w:w="7655" w:type="dxa"/>
          </w:tcPr>
          <w:p w:rsidR="0078265B" w:rsidRDefault="002C64EA">
            <w:pPr>
              <w:pStyle w:val="TableParagraph"/>
              <w:jc w:val="left"/>
            </w:pPr>
            <w:r>
              <w:t>Importi minimi</w:t>
            </w:r>
          </w:p>
        </w:tc>
        <w:tc>
          <w:tcPr>
            <w:tcW w:w="653" w:type="dxa"/>
          </w:tcPr>
          <w:p w:rsidR="0078265B" w:rsidRDefault="002C64EA">
            <w:pPr>
              <w:pStyle w:val="TableParagraph"/>
              <w:ind w:left="191" w:right="181"/>
              <w:rPr>
                <w:sz w:val="23"/>
              </w:rPr>
            </w:pPr>
            <w:r>
              <w:rPr>
                <w:sz w:val="23"/>
              </w:rPr>
              <w:t>13</w:t>
            </w:r>
          </w:p>
        </w:tc>
      </w:tr>
      <w:tr w:rsidR="0078265B">
        <w:trPr>
          <w:trHeight w:val="265"/>
        </w:trPr>
        <w:tc>
          <w:tcPr>
            <w:tcW w:w="1097" w:type="dxa"/>
          </w:tcPr>
          <w:p w:rsidR="0078265B" w:rsidRDefault="002C64EA">
            <w:pPr>
              <w:pStyle w:val="TableParagraph"/>
              <w:spacing w:line="240" w:lineRule="auto"/>
              <w:ind w:left="230" w:right="217"/>
              <w:rPr>
                <w:b/>
                <w:sz w:val="20"/>
              </w:rPr>
            </w:pPr>
            <w:r>
              <w:rPr>
                <w:b/>
                <w:sz w:val="20"/>
              </w:rPr>
              <w:t>Art. 27</w:t>
            </w:r>
          </w:p>
        </w:tc>
        <w:tc>
          <w:tcPr>
            <w:tcW w:w="7655" w:type="dxa"/>
          </w:tcPr>
          <w:p w:rsidR="0078265B" w:rsidRDefault="002C64EA">
            <w:pPr>
              <w:pStyle w:val="TableParagraph"/>
              <w:spacing w:line="246" w:lineRule="exact"/>
              <w:jc w:val="left"/>
            </w:pPr>
            <w:r>
              <w:t>Verifiche ed accertamenti</w:t>
            </w:r>
          </w:p>
        </w:tc>
        <w:tc>
          <w:tcPr>
            <w:tcW w:w="653" w:type="dxa"/>
          </w:tcPr>
          <w:p w:rsidR="0078265B" w:rsidRDefault="002C64EA">
            <w:pPr>
              <w:pStyle w:val="TableParagraph"/>
              <w:spacing w:line="246" w:lineRule="exact"/>
              <w:ind w:left="191" w:right="181"/>
              <w:rPr>
                <w:sz w:val="23"/>
              </w:rPr>
            </w:pPr>
            <w:r>
              <w:rPr>
                <w:sz w:val="23"/>
              </w:rPr>
              <w:t>13</w:t>
            </w:r>
          </w:p>
        </w:tc>
      </w:tr>
      <w:tr w:rsidR="0078265B">
        <w:trPr>
          <w:trHeight w:val="263"/>
        </w:trPr>
        <w:tc>
          <w:tcPr>
            <w:tcW w:w="1097" w:type="dxa"/>
          </w:tcPr>
          <w:p w:rsidR="0078265B" w:rsidRDefault="002C64EA">
            <w:pPr>
              <w:pStyle w:val="TableParagraph"/>
              <w:spacing w:line="228" w:lineRule="exact"/>
              <w:ind w:left="230" w:right="217"/>
              <w:rPr>
                <w:b/>
                <w:sz w:val="20"/>
              </w:rPr>
            </w:pPr>
            <w:r>
              <w:rPr>
                <w:b/>
                <w:sz w:val="20"/>
              </w:rPr>
              <w:t>Art. 28</w:t>
            </w:r>
          </w:p>
        </w:tc>
        <w:tc>
          <w:tcPr>
            <w:tcW w:w="7655" w:type="dxa"/>
          </w:tcPr>
          <w:p w:rsidR="0078265B" w:rsidRDefault="002C64EA">
            <w:pPr>
              <w:pStyle w:val="TableParagraph"/>
              <w:jc w:val="left"/>
            </w:pPr>
            <w:r>
              <w:t>Accertamento con adesione</w:t>
            </w:r>
          </w:p>
        </w:tc>
        <w:tc>
          <w:tcPr>
            <w:tcW w:w="653" w:type="dxa"/>
          </w:tcPr>
          <w:p w:rsidR="0078265B" w:rsidRDefault="002C64EA">
            <w:pPr>
              <w:pStyle w:val="TableParagraph"/>
              <w:ind w:left="191" w:right="181"/>
              <w:rPr>
                <w:sz w:val="23"/>
              </w:rPr>
            </w:pPr>
            <w:r>
              <w:rPr>
                <w:sz w:val="23"/>
              </w:rPr>
              <w:t>14</w:t>
            </w:r>
          </w:p>
        </w:tc>
      </w:tr>
      <w:tr w:rsidR="0078265B">
        <w:trPr>
          <w:trHeight w:val="265"/>
        </w:trPr>
        <w:tc>
          <w:tcPr>
            <w:tcW w:w="1097" w:type="dxa"/>
          </w:tcPr>
          <w:p w:rsidR="0078265B" w:rsidRDefault="002C64EA">
            <w:pPr>
              <w:pStyle w:val="TableParagraph"/>
              <w:spacing w:line="228" w:lineRule="exact"/>
              <w:ind w:left="230" w:right="217"/>
              <w:rPr>
                <w:b/>
                <w:sz w:val="20"/>
              </w:rPr>
            </w:pPr>
            <w:r>
              <w:rPr>
                <w:b/>
                <w:sz w:val="20"/>
              </w:rPr>
              <w:t>Art. 29</w:t>
            </w:r>
          </w:p>
        </w:tc>
        <w:tc>
          <w:tcPr>
            <w:tcW w:w="7655" w:type="dxa"/>
          </w:tcPr>
          <w:p w:rsidR="0078265B" w:rsidRDefault="002C64EA">
            <w:pPr>
              <w:pStyle w:val="TableParagraph"/>
              <w:spacing w:line="246" w:lineRule="exact"/>
              <w:jc w:val="left"/>
            </w:pPr>
            <w:r>
              <w:t>Riscossione coattiva</w:t>
            </w:r>
          </w:p>
        </w:tc>
        <w:tc>
          <w:tcPr>
            <w:tcW w:w="653" w:type="dxa"/>
          </w:tcPr>
          <w:p w:rsidR="0078265B" w:rsidRDefault="002C64EA">
            <w:pPr>
              <w:pStyle w:val="TableParagraph"/>
              <w:spacing w:line="246" w:lineRule="exact"/>
              <w:ind w:left="191" w:right="181"/>
              <w:rPr>
                <w:sz w:val="23"/>
              </w:rPr>
            </w:pPr>
            <w:r>
              <w:rPr>
                <w:sz w:val="23"/>
              </w:rPr>
              <w:t>14</w:t>
            </w:r>
          </w:p>
        </w:tc>
      </w:tr>
      <w:tr w:rsidR="0078265B">
        <w:trPr>
          <w:trHeight w:val="263"/>
        </w:trPr>
        <w:tc>
          <w:tcPr>
            <w:tcW w:w="1097" w:type="dxa"/>
          </w:tcPr>
          <w:p w:rsidR="0078265B" w:rsidRDefault="002C64EA">
            <w:pPr>
              <w:pStyle w:val="TableParagraph"/>
              <w:spacing w:line="228" w:lineRule="exact"/>
              <w:ind w:left="230" w:right="217"/>
              <w:rPr>
                <w:b/>
                <w:sz w:val="20"/>
              </w:rPr>
            </w:pPr>
            <w:r>
              <w:rPr>
                <w:b/>
                <w:sz w:val="20"/>
              </w:rPr>
              <w:t>Art. 30</w:t>
            </w:r>
          </w:p>
        </w:tc>
        <w:tc>
          <w:tcPr>
            <w:tcW w:w="7655" w:type="dxa"/>
          </w:tcPr>
          <w:p w:rsidR="0078265B" w:rsidRDefault="002C64EA">
            <w:pPr>
              <w:pStyle w:val="TableParagraph"/>
              <w:jc w:val="left"/>
            </w:pPr>
            <w:r>
              <w:t>Norme transitorie e finali</w:t>
            </w:r>
          </w:p>
        </w:tc>
        <w:tc>
          <w:tcPr>
            <w:tcW w:w="653" w:type="dxa"/>
          </w:tcPr>
          <w:p w:rsidR="0078265B" w:rsidRDefault="002C64EA">
            <w:pPr>
              <w:pStyle w:val="TableParagraph"/>
              <w:ind w:left="191" w:right="181"/>
              <w:rPr>
                <w:sz w:val="23"/>
              </w:rPr>
            </w:pPr>
            <w:r>
              <w:rPr>
                <w:sz w:val="23"/>
              </w:rPr>
              <w:t>14</w:t>
            </w:r>
          </w:p>
        </w:tc>
      </w:tr>
      <w:tr w:rsidR="0078265B">
        <w:trPr>
          <w:trHeight w:val="263"/>
        </w:trPr>
        <w:tc>
          <w:tcPr>
            <w:tcW w:w="1097" w:type="dxa"/>
          </w:tcPr>
          <w:p w:rsidR="0078265B" w:rsidRDefault="002C64EA">
            <w:pPr>
              <w:pStyle w:val="TableParagraph"/>
              <w:spacing w:line="228" w:lineRule="exact"/>
              <w:ind w:left="230" w:right="217"/>
              <w:rPr>
                <w:b/>
                <w:sz w:val="20"/>
              </w:rPr>
            </w:pPr>
            <w:r>
              <w:rPr>
                <w:b/>
                <w:sz w:val="20"/>
              </w:rPr>
              <w:t>Art. 31</w:t>
            </w:r>
          </w:p>
        </w:tc>
        <w:tc>
          <w:tcPr>
            <w:tcW w:w="7655" w:type="dxa"/>
          </w:tcPr>
          <w:p w:rsidR="0078265B" w:rsidRDefault="002C64EA">
            <w:pPr>
              <w:pStyle w:val="TableParagraph"/>
              <w:jc w:val="left"/>
            </w:pPr>
            <w:r>
              <w:t>Entrata in vigore</w:t>
            </w:r>
          </w:p>
        </w:tc>
        <w:tc>
          <w:tcPr>
            <w:tcW w:w="653" w:type="dxa"/>
          </w:tcPr>
          <w:p w:rsidR="0078265B" w:rsidRDefault="002C64EA">
            <w:pPr>
              <w:pStyle w:val="TableParagraph"/>
              <w:ind w:left="191" w:right="181"/>
              <w:rPr>
                <w:sz w:val="23"/>
              </w:rPr>
            </w:pPr>
            <w:r>
              <w:rPr>
                <w:sz w:val="23"/>
              </w:rPr>
              <w:t>15</w:t>
            </w:r>
          </w:p>
        </w:tc>
      </w:tr>
      <w:tr w:rsidR="0078265B">
        <w:trPr>
          <w:trHeight w:val="266"/>
        </w:trPr>
        <w:tc>
          <w:tcPr>
            <w:tcW w:w="8752" w:type="dxa"/>
            <w:gridSpan w:val="2"/>
          </w:tcPr>
          <w:p w:rsidR="0078265B" w:rsidRDefault="002C64EA">
            <w:pPr>
              <w:pStyle w:val="TableParagraph"/>
              <w:spacing w:line="228" w:lineRule="exact"/>
              <w:ind w:left="110"/>
              <w:jc w:val="left"/>
              <w:rPr>
                <w:b/>
                <w:sz w:val="20"/>
              </w:rPr>
            </w:pPr>
            <w:r>
              <w:rPr>
                <w:b/>
                <w:sz w:val="20"/>
              </w:rPr>
              <w:t>Allegato A</w:t>
            </w:r>
          </w:p>
        </w:tc>
        <w:tc>
          <w:tcPr>
            <w:tcW w:w="653" w:type="dxa"/>
          </w:tcPr>
          <w:p w:rsidR="0078265B" w:rsidRDefault="002C64EA">
            <w:pPr>
              <w:pStyle w:val="TableParagraph"/>
              <w:spacing w:line="246" w:lineRule="exact"/>
              <w:ind w:left="191" w:right="181"/>
              <w:rPr>
                <w:sz w:val="23"/>
              </w:rPr>
            </w:pPr>
            <w:r>
              <w:rPr>
                <w:sz w:val="23"/>
              </w:rPr>
              <w:t>15</w:t>
            </w:r>
          </w:p>
        </w:tc>
      </w:tr>
    </w:tbl>
    <w:p w:rsidR="0078265B" w:rsidRDefault="0078265B">
      <w:pPr>
        <w:spacing w:line="246" w:lineRule="exact"/>
        <w:rPr>
          <w:sz w:val="23"/>
        </w:rPr>
        <w:sectPr w:rsidR="0078265B">
          <w:footerReference w:type="default" r:id="rId8"/>
          <w:pgSz w:w="11910" w:h="16840"/>
          <w:pgMar w:top="1340" w:right="920" w:bottom="1160" w:left="920" w:header="0" w:footer="978" w:gutter="0"/>
          <w:pgNumType w:start="2"/>
          <w:cols w:space="720"/>
        </w:sectPr>
      </w:pPr>
    </w:p>
    <w:p w:rsidR="0078265B" w:rsidRDefault="002C64EA">
      <w:pPr>
        <w:pStyle w:val="Titolo1"/>
        <w:spacing w:before="76"/>
      </w:pPr>
      <w:r>
        <w:lastRenderedPageBreak/>
        <w:t>Art. 1</w:t>
      </w:r>
    </w:p>
    <w:p w:rsidR="0078265B" w:rsidRDefault="002C64EA">
      <w:pPr>
        <w:spacing w:before="2"/>
        <w:ind w:left="608" w:right="608"/>
        <w:jc w:val="center"/>
        <w:rPr>
          <w:b/>
        </w:rPr>
      </w:pPr>
      <w:r>
        <w:rPr>
          <w:b/>
        </w:rPr>
        <w:t>Oggetto del regolamento</w:t>
      </w:r>
    </w:p>
    <w:p w:rsidR="0078265B" w:rsidRDefault="0078265B">
      <w:pPr>
        <w:pStyle w:val="Corpotesto"/>
        <w:spacing w:before="7"/>
        <w:rPr>
          <w:b/>
          <w:sz w:val="21"/>
        </w:rPr>
      </w:pPr>
    </w:p>
    <w:p w:rsidR="0078265B" w:rsidRDefault="002C64EA">
      <w:pPr>
        <w:pStyle w:val="Paragrafoelenco"/>
        <w:numPr>
          <w:ilvl w:val="0"/>
          <w:numId w:val="31"/>
        </w:numPr>
        <w:tabs>
          <w:tab w:val="left" w:pos="448"/>
        </w:tabs>
        <w:ind w:right="212" w:firstLine="0"/>
        <w:jc w:val="both"/>
      </w:pPr>
      <w:r>
        <w:t>Il presente regolamento, adottato nell’ambito della potestà regolamentare prevista dall’art. 52 del decreto legislativo 15/12/1997, n. 446, disciplina la tassa sui rifiuti TA.RI., diretta alla copertura dei costi relativi al servizio di gestione dei rifiut</w:t>
      </w:r>
      <w:r>
        <w:t>i, prevista dall’art.1 commi 641 e ss. della Legge n.147/2013 (legge di stabilità 2014) e</w:t>
      </w:r>
      <w:r>
        <w:rPr>
          <w:spacing w:val="-2"/>
        </w:rPr>
        <w:t xml:space="preserve"> </w:t>
      </w:r>
      <w:r>
        <w:t>s.m.i.</w:t>
      </w:r>
    </w:p>
    <w:p w:rsidR="0078265B" w:rsidRDefault="0078265B">
      <w:pPr>
        <w:pStyle w:val="Corpotesto"/>
      </w:pPr>
    </w:p>
    <w:p w:rsidR="0078265B" w:rsidRDefault="002C64EA">
      <w:pPr>
        <w:pStyle w:val="Paragrafoelenco"/>
        <w:numPr>
          <w:ilvl w:val="0"/>
          <w:numId w:val="31"/>
        </w:numPr>
        <w:tabs>
          <w:tab w:val="left" w:pos="427"/>
        </w:tabs>
        <w:spacing w:line="252" w:lineRule="exact"/>
        <w:ind w:left="426" w:hanging="215"/>
        <w:jc w:val="both"/>
      </w:pPr>
      <w:r>
        <w:t>Per</w:t>
      </w:r>
      <w:r>
        <w:rPr>
          <w:spacing w:val="-9"/>
        </w:rPr>
        <w:t xml:space="preserve"> </w:t>
      </w:r>
      <w:r>
        <w:t>quanto</w:t>
      </w:r>
      <w:r>
        <w:rPr>
          <w:spacing w:val="-10"/>
        </w:rPr>
        <w:t xml:space="preserve"> </w:t>
      </w:r>
      <w:r>
        <w:t>non</w:t>
      </w:r>
      <w:r>
        <w:rPr>
          <w:spacing w:val="-9"/>
        </w:rPr>
        <w:t xml:space="preserve"> </w:t>
      </w:r>
      <w:r>
        <w:t>previsto</w:t>
      </w:r>
      <w:r>
        <w:rPr>
          <w:spacing w:val="-10"/>
        </w:rPr>
        <w:t xml:space="preserve"> </w:t>
      </w:r>
      <w:r>
        <w:t>dal</w:t>
      </w:r>
      <w:r>
        <w:rPr>
          <w:spacing w:val="-8"/>
        </w:rPr>
        <w:t xml:space="preserve"> </w:t>
      </w:r>
      <w:r>
        <w:t>presente</w:t>
      </w:r>
      <w:r>
        <w:rPr>
          <w:spacing w:val="-10"/>
        </w:rPr>
        <w:t xml:space="preserve"> </w:t>
      </w:r>
      <w:r>
        <w:t>regolamento</w:t>
      </w:r>
      <w:r>
        <w:rPr>
          <w:spacing w:val="-12"/>
        </w:rPr>
        <w:t xml:space="preserve"> </w:t>
      </w:r>
      <w:r>
        <w:t>si</w:t>
      </w:r>
      <w:r>
        <w:rPr>
          <w:spacing w:val="-9"/>
        </w:rPr>
        <w:t xml:space="preserve"> </w:t>
      </w:r>
      <w:r>
        <w:t>rinvia</w:t>
      </w:r>
      <w:r>
        <w:rPr>
          <w:spacing w:val="-9"/>
        </w:rPr>
        <w:t xml:space="preserve"> </w:t>
      </w:r>
      <w:r>
        <w:t>alle</w:t>
      </w:r>
      <w:r>
        <w:rPr>
          <w:spacing w:val="-11"/>
        </w:rPr>
        <w:t xml:space="preserve"> </w:t>
      </w:r>
      <w:r>
        <w:t>disposizioni</w:t>
      </w:r>
      <w:r>
        <w:rPr>
          <w:spacing w:val="-10"/>
        </w:rPr>
        <w:t xml:space="preserve"> </w:t>
      </w:r>
      <w:r>
        <w:t>contenute</w:t>
      </w:r>
      <w:r>
        <w:rPr>
          <w:spacing w:val="-9"/>
        </w:rPr>
        <w:t xml:space="preserve"> </w:t>
      </w:r>
      <w:r>
        <w:t>nell’art.</w:t>
      </w:r>
      <w:r>
        <w:rPr>
          <w:spacing w:val="-9"/>
        </w:rPr>
        <w:t xml:space="preserve"> </w:t>
      </w:r>
      <w:r>
        <w:t>1</w:t>
      </w:r>
      <w:r>
        <w:rPr>
          <w:spacing w:val="-10"/>
        </w:rPr>
        <w:t xml:space="preserve"> </w:t>
      </w:r>
      <w:r>
        <w:t>della</w:t>
      </w:r>
      <w:r>
        <w:rPr>
          <w:spacing w:val="-9"/>
        </w:rPr>
        <w:t xml:space="preserve"> </w:t>
      </w:r>
      <w:r>
        <w:t>Legge</w:t>
      </w:r>
    </w:p>
    <w:p w:rsidR="0078265B" w:rsidRDefault="002C64EA">
      <w:pPr>
        <w:pStyle w:val="Corpotesto"/>
        <w:ind w:left="212" w:right="214"/>
        <w:jc w:val="both"/>
      </w:pPr>
      <w:r>
        <w:t>n. 147/2013 e s.m.i., al DPR 27/04/1999, n. 158 e s.m.i., al regolamento per la disciplina del servizio di smaltimento dei rifiuti adottato da questo Ente, nonché alle altre norme legislative e regolamentari vigenti in materia.</w:t>
      </w:r>
    </w:p>
    <w:p w:rsidR="0078265B" w:rsidRDefault="0078265B">
      <w:pPr>
        <w:pStyle w:val="Corpotesto"/>
        <w:rPr>
          <w:sz w:val="24"/>
        </w:rPr>
      </w:pPr>
    </w:p>
    <w:p w:rsidR="0078265B" w:rsidRDefault="0078265B">
      <w:pPr>
        <w:pStyle w:val="Corpotesto"/>
        <w:spacing w:before="4"/>
        <w:rPr>
          <w:sz w:val="20"/>
        </w:rPr>
      </w:pPr>
    </w:p>
    <w:p w:rsidR="0078265B" w:rsidRDefault="002C64EA">
      <w:pPr>
        <w:pStyle w:val="Titolo1"/>
        <w:spacing w:before="1"/>
        <w:ind w:left="4452" w:right="4448" w:hanging="3"/>
      </w:pPr>
      <w:r>
        <w:t>Art. 2 Presupposto</w:t>
      </w:r>
    </w:p>
    <w:p w:rsidR="0078265B" w:rsidRDefault="0078265B">
      <w:pPr>
        <w:pStyle w:val="Corpotesto"/>
        <w:spacing w:before="6"/>
        <w:rPr>
          <w:b/>
          <w:sz w:val="21"/>
        </w:rPr>
      </w:pPr>
    </w:p>
    <w:p w:rsidR="0078265B" w:rsidRDefault="002C64EA">
      <w:pPr>
        <w:pStyle w:val="Paragrafoelenco"/>
        <w:numPr>
          <w:ilvl w:val="0"/>
          <w:numId w:val="1"/>
        </w:numPr>
        <w:tabs>
          <w:tab w:val="left" w:pos="453"/>
        </w:tabs>
        <w:ind w:right="212" w:firstLine="0"/>
        <w:jc w:val="both"/>
      </w:pPr>
      <w:r>
        <w:t>Il pre</w:t>
      </w:r>
      <w:r>
        <w:t>supposto della TARI è il possesso o la detenzione, a qualsiasi titolo, di locali o di aree scoperte, a qualsiasi uso adibiti, suscettibili di produrre rifiuti urbani o</w:t>
      </w:r>
      <w:r>
        <w:rPr>
          <w:spacing w:val="-5"/>
        </w:rPr>
        <w:t xml:space="preserve"> </w:t>
      </w:r>
      <w:r>
        <w:t>assimilati.</w:t>
      </w:r>
    </w:p>
    <w:p w:rsidR="0078265B" w:rsidRDefault="0078265B">
      <w:pPr>
        <w:pStyle w:val="Corpotesto"/>
        <w:spacing w:before="1"/>
      </w:pPr>
    </w:p>
    <w:p w:rsidR="0078265B" w:rsidRDefault="002C64EA">
      <w:pPr>
        <w:pStyle w:val="Paragrafoelenco"/>
        <w:numPr>
          <w:ilvl w:val="0"/>
          <w:numId w:val="1"/>
        </w:numPr>
        <w:tabs>
          <w:tab w:val="left" w:pos="439"/>
        </w:tabs>
        <w:spacing w:before="1"/>
        <w:ind w:right="209" w:firstLine="0"/>
        <w:jc w:val="both"/>
      </w:pPr>
      <w:r>
        <w:t>La mancata utilizzazione del servizio di gestione dei rifiuti urbani e assi</w:t>
      </w:r>
      <w:r>
        <w:t>milati o l’interruzione temporanea dello stesso non comportano esonero o riduzione del</w:t>
      </w:r>
      <w:r>
        <w:rPr>
          <w:spacing w:val="-10"/>
        </w:rPr>
        <w:t xml:space="preserve"> </w:t>
      </w:r>
      <w:r>
        <w:t>tributo.</w:t>
      </w:r>
    </w:p>
    <w:p w:rsidR="0078265B" w:rsidRDefault="0078265B">
      <w:pPr>
        <w:pStyle w:val="Corpotesto"/>
        <w:spacing w:before="10"/>
        <w:rPr>
          <w:sz w:val="21"/>
        </w:rPr>
      </w:pPr>
    </w:p>
    <w:p w:rsidR="0078265B" w:rsidRDefault="002C64EA">
      <w:pPr>
        <w:pStyle w:val="Paragrafoelenco"/>
        <w:numPr>
          <w:ilvl w:val="0"/>
          <w:numId w:val="1"/>
        </w:numPr>
        <w:tabs>
          <w:tab w:val="left" w:pos="429"/>
        </w:tabs>
        <w:spacing w:before="1"/>
        <w:ind w:right="211" w:firstLine="0"/>
        <w:jc w:val="both"/>
      </w:pPr>
      <w:r>
        <w:t>Sono</w:t>
      </w:r>
      <w:r>
        <w:rPr>
          <w:spacing w:val="-10"/>
        </w:rPr>
        <w:t xml:space="preserve"> </w:t>
      </w:r>
      <w:r>
        <w:t>escluse</w:t>
      </w:r>
      <w:r>
        <w:rPr>
          <w:spacing w:val="-8"/>
        </w:rPr>
        <w:t xml:space="preserve"> </w:t>
      </w:r>
      <w:r>
        <w:t>dalla</w:t>
      </w:r>
      <w:r>
        <w:rPr>
          <w:spacing w:val="-12"/>
        </w:rPr>
        <w:t xml:space="preserve"> </w:t>
      </w:r>
      <w:r>
        <w:t>TARI</w:t>
      </w:r>
      <w:r>
        <w:rPr>
          <w:spacing w:val="-10"/>
        </w:rPr>
        <w:t xml:space="preserve"> </w:t>
      </w:r>
      <w:r>
        <w:t>le</w:t>
      </w:r>
      <w:r>
        <w:rPr>
          <w:spacing w:val="-8"/>
        </w:rPr>
        <w:t xml:space="preserve"> </w:t>
      </w:r>
      <w:r>
        <w:t>aree</w:t>
      </w:r>
      <w:r>
        <w:rPr>
          <w:spacing w:val="-9"/>
        </w:rPr>
        <w:t xml:space="preserve"> </w:t>
      </w:r>
      <w:r>
        <w:t>scoperte</w:t>
      </w:r>
      <w:r>
        <w:rPr>
          <w:spacing w:val="-8"/>
        </w:rPr>
        <w:t xml:space="preserve"> </w:t>
      </w:r>
      <w:r>
        <w:t>pertinenziali</w:t>
      </w:r>
      <w:r>
        <w:rPr>
          <w:spacing w:val="-6"/>
        </w:rPr>
        <w:t xml:space="preserve"> </w:t>
      </w:r>
      <w:r>
        <w:t>o</w:t>
      </w:r>
      <w:r>
        <w:rPr>
          <w:spacing w:val="-9"/>
        </w:rPr>
        <w:t xml:space="preserve"> </w:t>
      </w:r>
      <w:r>
        <w:t>accessorie</w:t>
      </w:r>
      <w:r>
        <w:rPr>
          <w:spacing w:val="-8"/>
        </w:rPr>
        <w:t xml:space="preserve"> </w:t>
      </w:r>
      <w:r>
        <w:t>a</w:t>
      </w:r>
      <w:r>
        <w:rPr>
          <w:spacing w:val="-9"/>
        </w:rPr>
        <w:t xml:space="preserve"> </w:t>
      </w:r>
      <w:r>
        <w:t>locali</w:t>
      </w:r>
      <w:r>
        <w:rPr>
          <w:spacing w:val="-8"/>
        </w:rPr>
        <w:t xml:space="preserve"> </w:t>
      </w:r>
      <w:r>
        <w:t>tassabili,</w:t>
      </w:r>
      <w:r>
        <w:rPr>
          <w:spacing w:val="-6"/>
        </w:rPr>
        <w:t xml:space="preserve"> </w:t>
      </w:r>
      <w:r>
        <w:t>non</w:t>
      </w:r>
      <w:r>
        <w:rPr>
          <w:spacing w:val="-7"/>
        </w:rPr>
        <w:t xml:space="preserve"> </w:t>
      </w:r>
      <w:r>
        <w:t>operative,</w:t>
      </w:r>
      <w:r>
        <w:rPr>
          <w:spacing w:val="-6"/>
        </w:rPr>
        <w:t xml:space="preserve"> </w:t>
      </w:r>
      <w:r>
        <w:t>e</w:t>
      </w:r>
      <w:r>
        <w:rPr>
          <w:spacing w:val="-9"/>
        </w:rPr>
        <w:t xml:space="preserve"> </w:t>
      </w:r>
      <w:r>
        <w:t>le</w:t>
      </w:r>
      <w:r>
        <w:rPr>
          <w:spacing w:val="-8"/>
        </w:rPr>
        <w:t xml:space="preserve"> </w:t>
      </w:r>
      <w:r>
        <w:t>aree comuni condominiali di cui all'</w:t>
      </w:r>
      <w:r>
        <w:t>articolo 1117 del codice civile che non siano detenute o occupate in via esclusiva.</w:t>
      </w:r>
    </w:p>
    <w:p w:rsidR="0078265B" w:rsidRDefault="0078265B">
      <w:pPr>
        <w:pStyle w:val="Corpotesto"/>
        <w:rPr>
          <w:sz w:val="24"/>
        </w:rPr>
      </w:pPr>
    </w:p>
    <w:p w:rsidR="0078265B" w:rsidRDefault="0078265B">
      <w:pPr>
        <w:pStyle w:val="Corpotesto"/>
        <w:spacing w:before="5"/>
        <w:rPr>
          <w:sz w:val="20"/>
        </w:rPr>
      </w:pPr>
    </w:p>
    <w:p w:rsidR="0078265B" w:rsidRDefault="002C64EA">
      <w:pPr>
        <w:pStyle w:val="Titolo1"/>
        <w:ind w:left="4308" w:right="4293" w:firstLine="448"/>
        <w:jc w:val="left"/>
      </w:pPr>
      <w:r>
        <w:t>Art. 3 Soggetti passivi</w:t>
      </w:r>
    </w:p>
    <w:p w:rsidR="0078265B" w:rsidRDefault="0078265B">
      <w:pPr>
        <w:pStyle w:val="Corpotesto"/>
        <w:spacing w:before="6"/>
        <w:rPr>
          <w:b/>
          <w:sz w:val="21"/>
        </w:rPr>
      </w:pPr>
    </w:p>
    <w:p w:rsidR="0078265B" w:rsidRDefault="002C64EA">
      <w:pPr>
        <w:pStyle w:val="Paragrafoelenco"/>
        <w:numPr>
          <w:ilvl w:val="0"/>
          <w:numId w:val="30"/>
        </w:numPr>
        <w:tabs>
          <w:tab w:val="left" w:pos="443"/>
        </w:tabs>
        <w:ind w:right="221" w:firstLine="0"/>
        <w:jc w:val="both"/>
      </w:pPr>
      <w:r>
        <w:t>La TARI è dovuta da chiunque possieda o detenga a qualsiasi titolo locali o aree scoperte, a qualsiasi uso adibiti, suscettibili di produrre rifi</w:t>
      </w:r>
      <w:r>
        <w:t>uti urbani o</w:t>
      </w:r>
      <w:r>
        <w:rPr>
          <w:spacing w:val="-5"/>
        </w:rPr>
        <w:t xml:space="preserve"> </w:t>
      </w:r>
      <w:r>
        <w:t>assimilati.</w:t>
      </w:r>
    </w:p>
    <w:p w:rsidR="0078265B" w:rsidRDefault="0078265B">
      <w:pPr>
        <w:pStyle w:val="Corpotesto"/>
        <w:spacing w:before="11"/>
        <w:rPr>
          <w:sz w:val="21"/>
        </w:rPr>
      </w:pPr>
    </w:p>
    <w:p w:rsidR="0078265B" w:rsidRDefault="002C64EA">
      <w:pPr>
        <w:pStyle w:val="Paragrafoelenco"/>
        <w:numPr>
          <w:ilvl w:val="0"/>
          <w:numId w:val="30"/>
        </w:numPr>
        <w:tabs>
          <w:tab w:val="left" w:pos="475"/>
        </w:tabs>
        <w:ind w:right="211" w:firstLine="0"/>
        <w:jc w:val="both"/>
      </w:pPr>
      <w:r>
        <w:t>In caso di pluralità di possessori o di detentori, essi sono tenuti in solido all'adempimento dell'unica obbligazione</w:t>
      </w:r>
      <w:r>
        <w:rPr>
          <w:spacing w:val="-1"/>
        </w:rPr>
        <w:t xml:space="preserve"> </w:t>
      </w:r>
      <w:r>
        <w:t>tributaria.</w:t>
      </w:r>
    </w:p>
    <w:p w:rsidR="0078265B" w:rsidRDefault="0078265B">
      <w:pPr>
        <w:pStyle w:val="Corpotesto"/>
        <w:spacing w:before="1"/>
      </w:pPr>
    </w:p>
    <w:p w:rsidR="0078265B" w:rsidRDefault="002C64EA">
      <w:pPr>
        <w:pStyle w:val="Paragrafoelenco"/>
        <w:numPr>
          <w:ilvl w:val="0"/>
          <w:numId w:val="30"/>
        </w:numPr>
        <w:tabs>
          <w:tab w:val="left" w:pos="446"/>
        </w:tabs>
        <w:spacing w:before="1"/>
        <w:ind w:right="217" w:firstLine="0"/>
        <w:jc w:val="both"/>
      </w:pPr>
      <w:r>
        <w:t xml:space="preserve">Nell’ipotesi di utilizzi temporanei di durata non superiore a sei mesi nel corso dello stesso anno </w:t>
      </w:r>
      <w:r>
        <w:t>solare, il tributo è dovuto soltanto dal possessore dei locali e delle aree a titolo di proprietà, usufrutto, uso, abitazione, superficie.</w:t>
      </w:r>
    </w:p>
    <w:p w:rsidR="0078265B" w:rsidRDefault="0078265B">
      <w:pPr>
        <w:pStyle w:val="Corpotesto"/>
        <w:spacing w:before="10"/>
        <w:rPr>
          <w:sz w:val="21"/>
        </w:rPr>
      </w:pPr>
    </w:p>
    <w:p w:rsidR="0078265B" w:rsidRDefault="002C64EA">
      <w:pPr>
        <w:pStyle w:val="Paragrafoelenco"/>
        <w:numPr>
          <w:ilvl w:val="0"/>
          <w:numId w:val="30"/>
        </w:numPr>
        <w:tabs>
          <w:tab w:val="left" w:pos="436"/>
        </w:tabs>
        <w:ind w:right="211" w:firstLine="0"/>
        <w:jc w:val="both"/>
      </w:pPr>
      <w:r>
        <w:t>Per i locali in multiproprietà e per i centri commerciali integrati, il soggetto che gestisce i servizi comuni è res</w:t>
      </w:r>
      <w:r>
        <w:t>ponsabile</w:t>
      </w:r>
      <w:r>
        <w:rPr>
          <w:spacing w:val="-3"/>
        </w:rPr>
        <w:t xml:space="preserve"> </w:t>
      </w:r>
      <w:r>
        <w:t>del</w:t>
      </w:r>
      <w:r>
        <w:rPr>
          <w:spacing w:val="-3"/>
        </w:rPr>
        <w:t xml:space="preserve"> </w:t>
      </w:r>
      <w:r>
        <w:t>versamento</w:t>
      </w:r>
      <w:r>
        <w:rPr>
          <w:spacing w:val="-4"/>
        </w:rPr>
        <w:t xml:space="preserve"> </w:t>
      </w:r>
      <w:r>
        <w:t>del tributo</w:t>
      </w:r>
      <w:r>
        <w:rPr>
          <w:spacing w:val="-4"/>
        </w:rPr>
        <w:t xml:space="preserve"> </w:t>
      </w:r>
      <w:r>
        <w:t>dovuto</w:t>
      </w:r>
      <w:r>
        <w:rPr>
          <w:spacing w:val="-4"/>
        </w:rPr>
        <w:t xml:space="preserve"> </w:t>
      </w:r>
      <w:r>
        <w:t>per</w:t>
      </w:r>
      <w:r>
        <w:rPr>
          <w:spacing w:val="-3"/>
        </w:rPr>
        <w:t xml:space="preserve"> </w:t>
      </w:r>
      <w:r>
        <w:t>i</w:t>
      </w:r>
      <w:r>
        <w:rPr>
          <w:spacing w:val="-3"/>
        </w:rPr>
        <w:t xml:space="preserve"> </w:t>
      </w:r>
      <w:r>
        <w:t>locali</w:t>
      </w:r>
      <w:r>
        <w:rPr>
          <w:spacing w:val="-2"/>
        </w:rPr>
        <w:t xml:space="preserve"> </w:t>
      </w:r>
      <w:r>
        <w:t>e</w:t>
      </w:r>
      <w:r>
        <w:rPr>
          <w:spacing w:val="-3"/>
        </w:rPr>
        <w:t xml:space="preserve"> </w:t>
      </w:r>
      <w:r>
        <w:t>per</w:t>
      </w:r>
      <w:r>
        <w:rPr>
          <w:spacing w:val="-5"/>
        </w:rPr>
        <w:t xml:space="preserve"> </w:t>
      </w:r>
      <w:r>
        <w:t>le</w:t>
      </w:r>
      <w:r>
        <w:rPr>
          <w:spacing w:val="-3"/>
        </w:rPr>
        <w:t xml:space="preserve"> </w:t>
      </w:r>
      <w:r>
        <w:t>aree</w:t>
      </w:r>
      <w:r>
        <w:rPr>
          <w:spacing w:val="-3"/>
        </w:rPr>
        <w:t xml:space="preserve"> </w:t>
      </w:r>
      <w:r>
        <w:t>scoperte</w:t>
      </w:r>
      <w:r>
        <w:rPr>
          <w:spacing w:val="-3"/>
        </w:rPr>
        <w:t xml:space="preserve"> </w:t>
      </w:r>
      <w:r>
        <w:t>di</w:t>
      </w:r>
      <w:r>
        <w:rPr>
          <w:spacing w:val="-5"/>
        </w:rPr>
        <w:t xml:space="preserve"> </w:t>
      </w:r>
      <w:r>
        <w:t>uso</w:t>
      </w:r>
      <w:r>
        <w:rPr>
          <w:spacing w:val="-3"/>
        </w:rPr>
        <w:t xml:space="preserve"> </w:t>
      </w:r>
      <w:r>
        <w:t>comune</w:t>
      </w:r>
      <w:r>
        <w:rPr>
          <w:spacing w:val="-2"/>
        </w:rPr>
        <w:t xml:space="preserve"> </w:t>
      </w:r>
      <w:r>
        <w:t>e</w:t>
      </w:r>
      <w:r>
        <w:rPr>
          <w:spacing w:val="-3"/>
        </w:rPr>
        <w:t xml:space="preserve"> </w:t>
      </w:r>
      <w:r>
        <w:t>per</w:t>
      </w:r>
      <w:r>
        <w:rPr>
          <w:spacing w:val="-3"/>
        </w:rPr>
        <w:t xml:space="preserve"> </w:t>
      </w:r>
      <w:r>
        <w:t>i</w:t>
      </w:r>
      <w:r>
        <w:rPr>
          <w:spacing w:val="-3"/>
        </w:rPr>
        <w:t xml:space="preserve"> </w:t>
      </w:r>
      <w:r>
        <w:t>locali</w:t>
      </w:r>
      <w:r>
        <w:rPr>
          <w:spacing w:val="-3"/>
        </w:rPr>
        <w:t xml:space="preserve"> </w:t>
      </w:r>
      <w:r>
        <w:t>e le</w:t>
      </w:r>
      <w:r>
        <w:rPr>
          <w:spacing w:val="-7"/>
        </w:rPr>
        <w:t xml:space="preserve"> </w:t>
      </w:r>
      <w:r>
        <w:t>aree</w:t>
      </w:r>
      <w:r>
        <w:rPr>
          <w:spacing w:val="-7"/>
        </w:rPr>
        <w:t xml:space="preserve"> </w:t>
      </w:r>
      <w:r>
        <w:t>scoperte</w:t>
      </w:r>
      <w:r>
        <w:rPr>
          <w:spacing w:val="-7"/>
        </w:rPr>
        <w:t xml:space="preserve"> </w:t>
      </w:r>
      <w:r>
        <w:t>in</w:t>
      </w:r>
      <w:r>
        <w:rPr>
          <w:spacing w:val="-7"/>
        </w:rPr>
        <w:t xml:space="preserve"> </w:t>
      </w:r>
      <w:r>
        <w:t>uso</w:t>
      </w:r>
      <w:r>
        <w:rPr>
          <w:spacing w:val="-5"/>
        </w:rPr>
        <w:t xml:space="preserve"> </w:t>
      </w:r>
      <w:r>
        <w:t>esclusivo</w:t>
      </w:r>
      <w:r>
        <w:rPr>
          <w:spacing w:val="-7"/>
        </w:rPr>
        <w:t xml:space="preserve"> </w:t>
      </w:r>
      <w:r>
        <w:t>ai</w:t>
      </w:r>
      <w:r>
        <w:rPr>
          <w:spacing w:val="-6"/>
        </w:rPr>
        <w:t xml:space="preserve"> </w:t>
      </w:r>
      <w:r>
        <w:t>singoli</w:t>
      </w:r>
      <w:r>
        <w:rPr>
          <w:spacing w:val="-6"/>
        </w:rPr>
        <w:t xml:space="preserve"> </w:t>
      </w:r>
      <w:r>
        <w:t>occupanti</w:t>
      </w:r>
      <w:r>
        <w:rPr>
          <w:spacing w:val="-6"/>
        </w:rPr>
        <w:t xml:space="preserve"> </w:t>
      </w:r>
      <w:r>
        <w:t>o</w:t>
      </w:r>
      <w:r>
        <w:rPr>
          <w:spacing w:val="-6"/>
        </w:rPr>
        <w:t xml:space="preserve"> </w:t>
      </w:r>
      <w:r>
        <w:t>detentori.</w:t>
      </w:r>
      <w:r>
        <w:rPr>
          <w:spacing w:val="-7"/>
        </w:rPr>
        <w:t xml:space="preserve"> </w:t>
      </w:r>
      <w:r>
        <w:t>Quest’ultimi</w:t>
      </w:r>
      <w:r>
        <w:rPr>
          <w:spacing w:val="-6"/>
        </w:rPr>
        <w:t xml:space="preserve"> </w:t>
      </w:r>
      <w:r>
        <w:t>sono</w:t>
      </w:r>
      <w:r>
        <w:rPr>
          <w:spacing w:val="-9"/>
        </w:rPr>
        <w:t xml:space="preserve"> </w:t>
      </w:r>
      <w:r>
        <w:t>invece</w:t>
      </w:r>
      <w:r>
        <w:rPr>
          <w:spacing w:val="-7"/>
        </w:rPr>
        <w:t xml:space="preserve"> </w:t>
      </w:r>
      <w:r>
        <w:t>tenuti</w:t>
      </w:r>
      <w:r>
        <w:rPr>
          <w:spacing w:val="-5"/>
        </w:rPr>
        <w:t xml:space="preserve"> </w:t>
      </w:r>
      <w:r>
        <w:t>a</w:t>
      </w:r>
      <w:r>
        <w:rPr>
          <w:spacing w:val="-7"/>
        </w:rPr>
        <w:t xml:space="preserve"> </w:t>
      </w:r>
      <w:r>
        <w:t>tutti</w:t>
      </w:r>
      <w:r>
        <w:rPr>
          <w:spacing w:val="-6"/>
        </w:rPr>
        <w:t xml:space="preserve"> </w:t>
      </w:r>
      <w:r>
        <w:t>i</w:t>
      </w:r>
      <w:r>
        <w:rPr>
          <w:spacing w:val="-6"/>
        </w:rPr>
        <w:t xml:space="preserve"> </w:t>
      </w:r>
      <w:r>
        <w:t>diritti e gli obblighi derivanti dal rapporto tributario riguardante i locali e le aree scoperte in uso</w:t>
      </w:r>
      <w:r>
        <w:rPr>
          <w:spacing w:val="-24"/>
        </w:rPr>
        <w:t xml:space="preserve"> </w:t>
      </w:r>
      <w:r>
        <w:t>esclusivo.</w:t>
      </w:r>
    </w:p>
    <w:p w:rsidR="0078265B" w:rsidRDefault="0078265B">
      <w:pPr>
        <w:pStyle w:val="Corpotesto"/>
        <w:rPr>
          <w:sz w:val="24"/>
        </w:rPr>
      </w:pPr>
    </w:p>
    <w:p w:rsidR="0078265B" w:rsidRDefault="0078265B">
      <w:pPr>
        <w:pStyle w:val="Corpotesto"/>
        <w:spacing w:before="6"/>
        <w:rPr>
          <w:sz w:val="20"/>
        </w:rPr>
      </w:pPr>
    </w:p>
    <w:p w:rsidR="0078265B" w:rsidRDefault="002C64EA">
      <w:pPr>
        <w:pStyle w:val="Titolo1"/>
        <w:spacing w:line="252" w:lineRule="exact"/>
      </w:pPr>
      <w:r>
        <w:t>Art. 4</w:t>
      </w:r>
    </w:p>
    <w:p w:rsidR="0078265B" w:rsidRDefault="002C64EA">
      <w:pPr>
        <w:spacing w:line="252" w:lineRule="exact"/>
        <w:ind w:left="608" w:right="608"/>
        <w:jc w:val="center"/>
        <w:rPr>
          <w:b/>
        </w:rPr>
      </w:pPr>
      <w:r>
        <w:rPr>
          <w:b/>
        </w:rPr>
        <w:t>Locali e aree scoperte soggetti al tributo</w:t>
      </w:r>
    </w:p>
    <w:p w:rsidR="0078265B" w:rsidRDefault="0078265B">
      <w:pPr>
        <w:pStyle w:val="Corpotesto"/>
        <w:spacing w:before="7"/>
        <w:rPr>
          <w:b/>
          <w:sz w:val="21"/>
        </w:rPr>
      </w:pPr>
    </w:p>
    <w:p w:rsidR="0078265B" w:rsidRDefault="002C64EA">
      <w:pPr>
        <w:pStyle w:val="Paragrafoelenco"/>
        <w:numPr>
          <w:ilvl w:val="0"/>
          <w:numId w:val="29"/>
        </w:numPr>
        <w:tabs>
          <w:tab w:val="left" w:pos="467"/>
        </w:tabs>
        <w:spacing w:before="1"/>
        <w:ind w:right="215" w:firstLine="0"/>
        <w:jc w:val="both"/>
      </w:pPr>
      <w:r>
        <w:t>Sono soggetti al tributo tutti i locali comunque denominati, esistenti in qualsiasi specie di costruzione stabilmente infissa al suolo o nel suolo, chiusi o chiudibili da ogni lato verso l’interno qualunque sia la loro destinazione o il loro uso, suscettib</w:t>
      </w:r>
      <w:r>
        <w:t>ili di produrre rifiuti urbani o assimilati, insistenti interamente o prevalentemente nel territorio del</w:t>
      </w:r>
      <w:r>
        <w:rPr>
          <w:spacing w:val="-4"/>
        </w:rPr>
        <w:t xml:space="preserve"> </w:t>
      </w:r>
      <w:r>
        <w:t>Comune.</w:t>
      </w:r>
    </w:p>
    <w:p w:rsidR="0078265B" w:rsidRDefault="0078265B">
      <w:pPr>
        <w:jc w:val="both"/>
        <w:sectPr w:rsidR="0078265B">
          <w:pgSz w:w="11910" w:h="16840"/>
          <w:pgMar w:top="1320" w:right="920" w:bottom="1160" w:left="920" w:header="0" w:footer="978" w:gutter="0"/>
          <w:cols w:space="720"/>
        </w:sectPr>
      </w:pPr>
    </w:p>
    <w:p w:rsidR="0078265B" w:rsidRDefault="002C64EA">
      <w:pPr>
        <w:pStyle w:val="Paragrafoelenco"/>
        <w:numPr>
          <w:ilvl w:val="0"/>
          <w:numId w:val="29"/>
        </w:numPr>
        <w:tabs>
          <w:tab w:val="left" w:pos="453"/>
        </w:tabs>
        <w:spacing w:before="71"/>
        <w:ind w:right="211" w:firstLine="0"/>
        <w:jc w:val="both"/>
      </w:pPr>
      <w:r>
        <w:t xml:space="preserve">Si considerano soggetti tutti i locali predisposti all’uso anche se di fatto non utilizzati, considerando tali quelli dotati </w:t>
      </w:r>
      <w:r>
        <w:t>di utenze attive di servizi di rete (acqua, energia elettrica, gas) o di arredamento e, per i locali ad uso</w:t>
      </w:r>
      <w:r>
        <w:rPr>
          <w:spacing w:val="-12"/>
        </w:rPr>
        <w:t xml:space="preserve"> </w:t>
      </w:r>
      <w:r>
        <w:t>non</w:t>
      </w:r>
      <w:r>
        <w:rPr>
          <w:spacing w:val="-12"/>
        </w:rPr>
        <w:t xml:space="preserve"> </w:t>
      </w:r>
      <w:r>
        <w:t>domestico,</w:t>
      </w:r>
      <w:r>
        <w:rPr>
          <w:spacing w:val="-14"/>
        </w:rPr>
        <w:t xml:space="preserve"> </w:t>
      </w:r>
      <w:r>
        <w:t>quelli</w:t>
      </w:r>
      <w:r>
        <w:rPr>
          <w:spacing w:val="-14"/>
        </w:rPr>
        <w:t xml:space="preserve"> </w:t>
      </w:r>
      <w:r>
        <w:t>forniti</w:t>
      </w:r>
      <w:r>
        <w:rPr>
          <w:spacing w:val="-13"/>
        </w:rPr>
        <w:t xml:space="preserve"> </w:t>
      </w:r>
      <w:r>
        <w:t>di</w:t>
      </w:r>
      <w:r>
        <w:rPr>
          <w:spacing w:val="-14"/>
        </w:rPr>
        <w:t xml:space="preserve"> </w:t>
      </w:r>
      <w:r>
        <w:t>impianti,</w:t>
      </w:r>
      <w:r>
        <w:rPr>
          <w:spacing w:val="-14"/>
        </w:rPr>
        <w:t xml:space="preserve"> </w:t>
      </w:r>
      <w:r>
        <w:t>attrezzature</w:t>
      </w:r>
      <w:r>
        <w:rPr>
          <w:spacing w:val="-13"/>
        </w:rPr>
        <w:t xml:space="preserve"> </w:t>
      </w:r>
      <w:r>
        <w:t>o,</w:t>
      </w:r>
      <w:r>
        <w:rPr>
          <w:spacing w:val="-12"/>
        </w:rPr>
        <w:t xml:space="preserve"> </w:t>
      </w:r>
      <w:r>
        <w:t>comunque,</w:t>
      </w:r>
      <w:r>
        <w:rPr>
          <w:spacing w:val="-13"/>
        </w:rPr>
        <w:t xml:space="preserve"> </w:t>
      </w:r>
      <w:r>
        <w:t>ogni</w:t>
      </w:r>
      <w:r>
        <w:rPr>
          <w:spacing w:val="-14"/>
        </w:rPr>
        <w:t xml:space="preserve"> </w:t>
      </w:r>
      <w:r>
        <w:t>qualvolta</w:t>
      </w:r>
      <w:r>
        <w:rPr>
          <w:spacing w:val="-12"/>
        </w:rPr>
        <w:t xml:space="preserve"> </w:t>
      </w:r>
      <w:r>
        <w:t>è</w:t>
      </w:r>
      <w:r>
        <w:rPr>
          <w:spacing w:val="-15"/>
        </w:rPr>
        <w:t xml:space="preserve"> </w:t>
      </w:r>
      <w:r>
        <w:t>ufficialmente</w:t>
      </w:r>
      <w:r>
        <w:rPr>
          <w:spacing w:val="-14"/>
        </w:rPr>
        <w:t xml:space="preserve"> </w:t>
      </w:r>
      <w:r>
        <w:t>assentito l’esercizio di un’attività nei locali</w:t>
      </w:r>
      <w:r>
        <w:rPr>
          <w:spacing w:val="-8"/>
        </w:rPr>
        <w:t xml:space="preserve"> </w:t>
      </w:r>
      <w:r>
        <w:t>medesimi.</w:t>
      </w:r>
    </w:p>
    <w:p w:rsidR="0078265B" w:rsidRDefault="0078265B">
      <w:pPr>
        <w:pStyle w:val="Corpotesto"/>
      </w:pPr>
    </w:p>
    <w:p w:rsidR="0078265B" w:rsidRDefault="002C64EA">
      <w:pPr>
        <w:pStyle w:val="Paragrafoelenco"/>
        <w:numPr>
          <w:ilvl w:val="0"/>
          <w:numId w:val="29"/>
        </w:numPr>
        <w:tabs>
          <w:tab w:val="left" w:pos="458"/>
        </w:tabs>
        <w:ind w:right="214" w:firstLine="0"/>
        <w:jc w:val="both"/>
      </w:pPr>
      <w:r>
        <w:t>Sono altresì soggette al tributo tutte le aree scoperte occupate o detenute, a qualsiasi uso adibite, la cui superficie insiste interamente o prevalentemente nel territorio comunale, suscettibili di produrre rifiuti urbani o assimilati riferibil</w:t>
      </w:r>
      <w:r>
        <w:t>i alle utenze non</w:t>
      </w:r>
      <w:r>
        <w:rPr>
          <w:spacing w:val="-2"/>
        </w:rPr>
        <w:t xml:space="preserve"> </w:t>
      </w:r>
      <w:r>
        <w:t>domestiche.</w:t>
      </w:r>
    </w:p>
    <w:p w:rsidR="0078265B" w:rsidRDefault="0078265B">
      <w:pPr>
        <w:pStyle w:val="Corpotesto"/>
        <w:rPr>
          <w:sz w:val="24"/>
        </w:rPr>
      </w:pPr>
    </w:p>
    <w:p w:rsidR="0078265B" w:rsidRDefault="0078265B">
      <w:pPr>
        <w:pStyle w:val="Corpotesto"/>
        <w:spacing w:before="5"/>
        <w:rPr>
          <w:sz w:val="20"/>
        </w:rPr>
      </w:pPr>
    </w:p>
    <w:p w:rsidR="0078265B" w:rsidRDefault="002C64EA">
      <w:pPr>
        <w:pStyle w:val="Titolo1"/>
      </w:pPr>
      <w:r>
        <w:t>Art. 5</w:t>
      </w:r>
    </w:p>
    <w:p w:rsidR="0078265B" w:rsidRDefault="002C64EA">
      <w:pPr>
        <w:spacing w:before="2"/>
        <w:ind w:left="607" w:right="608"/>
        <w:jc w:val="center"/>
        <w:rPr>
          <w:b/>
        </w:rPr>
      </w:pPr>
      <w:r>
        <w:rPr>
          <w:b/>
        </w:rPr>
        <w:t>Locali ed aree scoperte non soggetti al tributo</w:t>
      </w:r>
    </w:p>
    <w:p w:rsidR="0078265B" w:rsidRDefault="0078265B">
      <w:pPr>
        <w:pStyle w:val="Corpotesto"/>
        <w:spacing w:before="6"/>
        <w:rPr>
          <w:b/>
          <w:sz w:val="21"/>
        </w:rPr>
      </w:pPr>
    </w:p>
    <w:p w:rsidR="0078265B" w:rsidRDefault="002C64EA">
      <w:pPr>
        <w:pStyle w:val="Paragrafoelenco"/>
        <w:numPr>
          <w:ilvl w:val="0"/>
          <w:numId w:val="28"/>
        </w:numPr>
        <w:tabs>
          <w:tab w:val="left" w:pos="434"/>
        </w:tabs>
        <w:spacing w:before="1"/>
        <w:ind w:hanging="222"/>
        <w:jc w:val="both"/>
      </w:pPr>
      <w:r>
        <w:t>Non sono soggetti all’applicazione della TARI i seguenti locali e le seguenti aree</w:t>
      </w:r>
      <w:r>
        <w:rPr>
          <w:spacing w:val="-15"/>
        </w:rPr>
        <w:t xml:space="preserve"> </w:t>
      </w:r>
      <w:r>
        <w:t>scoperte:</w:t>
      </w:r>
    </w:p>
    <w:p w:rsidR="0078265B" w:rsidRDefault="0078265B">
      <w:pPr>
        <w:pStyle w:val="Corpotesto"/>
        <w:spacing w:before="1"/>
      </w:pPr>
    </w:p>
    <w:p w:rsidR="0078265B" w:rsidRDefault="002C64EA">
      <w:pPr>
        <w:pStyle w:val="Corpotesto"/>
        <w:ind w:left="212" w:right="2189"/>
        <w:jc w:val="both"/>
      </w:pPr>
      <w:r>
        <w:t>a) locali ed aree scoperte non suscettibili di produrre rifiuti urbani o assimilati, quali ad esempio:</w:t>
      </w:r>
    </w:p>
    <w:p w:rsidR="0078265B" w:rsidRDefault="0078265B">
      <w:pPr>
        <w:pStyle w:val="Corpotesto"/>
        <w:spacing w:before="4"/>
      </w:pPr>
    </w:p>
    <w:p w:rsidR="0078265B" w:rsidRDefault="002C64EA">
      <w:pPr>
        <w:pStyle w:val="Titolo2"/>
      </w:pPr>
      <w:r>
        <w:t>Utenze domestiche</w:t>
      </w:r>
    </w:p>
    <w:p w:rsidR="0078265B" w:rsidRDefault="002C64EA">
      <w:pPr>
        <w:pStyle w:val="Paragrafoelenco"/>
        <w:numPr>
          <w:ilvl w:val="0"/>
          <w:numId w:val="27"/>
        </w:numPr>
        <w:tabs>
          <w:tab w:val="left" w:pos="339"/>
        </w:tabs>
        <w:spacing w:line="250" w:lineRule="exact"/>
        <w:ind w:left="338" w:hanging="127"/>
        <w:rPr>
          <w:i/>
        </w:rPr>
      </w:pPr>
      <w:r>
        <w:rPr>
          <w:i/>
        </w:rPr>
        <w:t>locali privi di utenze attive di servizi di rete (acqua, energia elettrica, gas) e non</w:t>
      </w:r>
      <w:r>
        <w:rPr>
          <w:i/>
          <w:spacing w:val="-11"/>
        </w:rPr>
        <w:t xml:space="preserve"> </w:t>
      </w:r>
      <w:r>
        <w:rPr>
          <w:i/>
        </w:rPr>
        <w:t>arredati;</w:t>
      </w:r>
    </w:p>
    <w:p w:rsidR="0078265B" w:rsidRDefault="002C64EA">
      <w:pPr>
        <w:pStyle w:val="Paragrafoelenco"/>
        <w:numPr>
          <w:ilvl w:val="0"/>
          <w:numId w:val="27"/>
        </w:numPr>
        <w:tabs>
          <w:tab w:val="left" w:pos="341"/>
        </w:tabs>
        <w:spacing w:before="1"/>
        <w:ind w:right="214" w:firstLine="0"/>
        <w:rPr>
          <w:i/>
        </w:rPr>
      </w:pPr>
      <w:r>
        <w:rPr>
          <w:i/>
        </w:rPr>
        <w:t>locali in oggettive condizioni di non</w:t>
      </w:r>
      <w:r>
        <w:rPr>
          <w:i/>
        </w:rPr>
        <w:t xml:space="preserve"> utilizzo in quanto inabitabili, purché di fatto non utilizzati, o oggetto di lavori di ristrutturazione, restauro o risanamento conservativo in seguito al rilascio di licenze, permessi, concessioni od autorizzazioni, limitatamente al periodo di validità d</w:t>
      </w:r>
      <w:r>
        <w:rPr>
          <w:i/>
        </w:rPr>
        <w:t>el provvedimento e, comunque, non oltre la data riportata nella certificazione di fine</w:t>
      </w:r>
      <w:r>
        <w:rPr>
          <w:i/>
          <w:spacing w:val="-3"/>
        </w:rPr>
        <w:t xml:space="preserve"> </w:t>
      </w:r>
      <w:r>
        <w:rPr>
          <w:i/>
        </w:rPr>
        <w:t>lavori;</w:t>
      </w:r>
    </w:p>
    <w:p w:rsidR="0078265B" w:rsidRDefault="002C64EA">
      <w:pPr>
        <w:pStyle w:val="Paragrafoelenco"/>
        <w:numPr>
          <w:ilvl w:val="0"/>
          <w:numId w:val="27"/>
        </w:numPr>
        <w:tabs>
          <w:tab w:val="left" w:pos="358"/>
        </w:tabs>
        <w:ind w:right="219" w:firstLine="0"/>
        <w:rPr>
          <w:i/>
        </w:rPr>
      </w:pPr>
      <w:r>
        <w:rPr>
          <w:i/>
        </w:rPr>
        <w:t>centrali termiche e locali riservati ad impianti tecnologici, quali cabine elettriche, vano ascensori e quei locali dove non è compatibile la presenza di persone</w:t>
      </w:r>
      <w:r>
        <w:rPr>
          <w:i/>
        </w:rPr>
        <w:t xml:space="preserve"> o</w:t>
      </w:r>
      <w:r>
        <w:rPr>
          <w:i/>
          <w:spacing w:val="-8"/>
        </w:rPr>
        <w:t xml:space="preserve"> </w:t>
      </w:r>
      <w:r>
        <w:rPr>
          <w:i/>
        </w:rPr>
        <w:t>operatori;</w:t>
      </w:r>
    </w:p>
    <w:p w:rsidR="0078265B" w:rsidRDefault="0078265B">
      <w:pPr>
        <w:pStyle w:val="Corpotesto"/>
        <w:spacing w:before="3"/>
        <w:rPr>
          <w:i/>
        </w:rPr>
      </w:pPr>
    </w:p>
    <w:p w:rsidR="0078265B" w:rsidRDefault="002C64EA">
      <w:pPr>
        <w:pStyle w:val="Titolo2"/>
        <w:spacing w:line="251" w:lineRule="exact"/>
      </w:pPr>
      <w:r>
        <w:t>Utenze non domestiche</w:t>
      </w:r>
    </w:p>
    <w:p w:rsidR="0078265B" w:rsidRDefault="002C64EA">
      <w:pPr>
        <w:pStyle w:val="Paragrafoelenco"/>
        <w:numPr>
          <w:ilvl w:val="0"/>
          <w:numId w:val="27"/>
        </w:numPr>
        <w:tabs>
          <w:tab w:val="left" w:pos="363"/>
        </w:tabs>
        <w:ind w:right="210" w:firstLine="0"/>
        <w:rPr>
          <w:i/>
        </w:rPr>
      </w:pPr>
      <w:r>
        <w:rPr>
          <w:i/>
        </w:rPr>
        <w:t>locali dove si producono esclusivamente, di regola, rifiuti speciali non assimilati agli urbani secondo le disposizioni</w:t>
      </w:r>
      <w:r>
        <w:rPr>
          <w:i/>
          <w:spacing w:val="-13"/>
        </w:rPr>
        <w:t xml:space="preserve"> </w:t>
      </w:r>
      <w:r>
        <w:rPr>
          <w:i/>
        </w:rPr>
        <w:t>normative</w:t>
      </w:r>
      <w:r>
        <w:rPr>
          <w:i/>
          <w:spacing w:val="-14"/>
        </w:rPr>
        <w:t xml:space="preserve"> </w:t>
      </w:r>
      <w:r>
        <w:rPr>
          <w:i/>
        </w:rPr>
        <w:t>vigenti,</w:t>
      </w:r>
      <w:r>
        <w:rPr>
          <w:i/>
          <w:spacing w:val="-11"/>
        </w:rPr>
        <w:t xml:space="preserve"> </w:t>
      </w:r>
      <w:r>
        <w:rPr>
          <w:i/>
        </w:rPr>
        <w:t>a</w:t>
      </w:r>
      <w:r>
        <w:rPr>
          <w:i/>
          <w:spacing w:val="-14"/>
        </w:rPr>
        <w:t xml:space="preserve"> </w:t>
      </w:r>
      <w:r>
        <w:rPr>
          <w:i/>
        </w:rPr>
        <w:t>condizione</w:t>
      </w:r>
      <w:r>
        <w:rPr>
          <w:i/>
          <w:spacing w:val="-13"/>
        </w:rPr>
        <w:t xml:space="preserve"> </w:t>
      </w:r>
      <w:r>
        <w:rPr>
          <w:i/>
        </w:rPr>
        <w:t>che</w:t>
      </w:r>
      <w:r>
        <w:rPr>
          <w:i/>
          <w:spacing w:val="-14"/>
        </w:rPr>
        <w:t xml:space="preserve"> </w:t>
      </w:r>
      <w:r>
        <w:rPr>
          <w:i/>
        </w:rPr>
        <w:t>il</w:t>
      </w:r>
      <w:r>
        <w:rPr>
          <w:i/>
          <w:spacing w:val="-13"/>
        </w:rPr>
        <w:t xml:space="preserve"> </w:t>
      </w:r>
      <w:r>
        <w:rPr>
          <w:i/>
        </w:rPr>
        <w:t>produttore</w:t>
      </w:r>
      <w:r>
        <w:rPr>
          <w:i/>
          <w:spacing w:val="-11"/>
        </w:rPr>
        <w:t xml:space="preserve"> </w:t>
      </w:r>
      <w:r>
        <w:rPr>
          <w:i/>
        </w:rPr>
        <w:t>ne</w:t>
      </w:r>
      <w:r>
        <w:rPr>
          <w:i/>
          <w:spacing w:val="-14"/>
        </w:rPr>
        <w:t xml:space="preserve"> </w:t>
      </w:r>
      <w:r>
        <w:rPr>
          <w:i/>
        </w:rPr>
        <w:t>dimostri</w:t>
      </w:r>
      <w:r>
        <w:rPr>
          <w:i/>
          <w:spacing w:val="-13"/>
        </w:rPr>
        <w:t xml:space="preserve"> </w:t>
      </w:r>
      <w:r>
        <w:rPr>
          <w:i/>
        </w:rPr>
        <w:t>l’avvenuto</w:t>
      </w:r>
      <w:r>
        <w:rPr>
          <w:i/>
          <w:spacing w:val="-11"/>
        </w:rPr>
        <w:t xml:space="preserve"> </w:t>
      </w:r>
      <w:r>
        <w:rPr>
          <w:i/>
        </w:rPr>
        <w:t>trattamento</w:t>
      </w:r>
      <w:r>
        <w:rPr>
          <w:i/>
          <w:spacing w:val="-14"/>
        </w:rPr>
        <w:t xml:space="preserve"> </w:t>
      </w:r>
      <w:r>
        <w:rPr>
          <w:i/>
        </w:rPr>
        <w:t>in</w:t>
      </w:r>
      <w:r>
        <w:rPr>
          <w:i/>
          <w:spacing w:val="-13"/>
        </w:rPr>
        <w:t xml:space="preserve"> </w:t>
      </w:r>
      <w:r>
        <w:rPr>
          <w:i/>
        </w:rPr>
        <w:t>conformità alle normative vigenti, fatto salvo quanto previsto all’art. 6 comma 2 del presente</w:t>
      </w:r>
      <w:r>
        <w:rPr>
          <w:i/>
          <w:spacing w:val="-14"/>
        </w:rPr>
        <w:t xml:space="preserve"> </w:t>
      </w:r>
      <w:r>
        <w:rPr>
          <w:i/>
        </w:rPr>
        <w:t>regolamento;</w:t>
      </w:r>
    </w:p>
    <w:p w:rsidR="0078265B" w:rsidRDefault="002C64EA">
      <w:pPr>
        <w:pStyle w:val="Paragrafoelenco"/>
        <w:numPr>
          <w:ilvl w:val="0"/>
          <w:numId w:val="27"/>
        </w:numPr>
        <w:tabs>
          <w:tab w:val="left" w:pos="346"/>
        </w:tabs>
        <w:ind w:right="219" w:firstLine="0"/>
        <w:rPr>
          <w:i/>
        </w:rPr>
      </w:pPr>
      <w:r>
        <w:rPr>
          <w:i/>
        </w:rPr>
        <w:t>centrali termiche e locali riservati ad impianti tecnologici quali cabine elettriche, silos e simili, dove non è compatibile o non si abbia di regol</w:t>
      </w:r>
      <w:r>
        <w:rPr>
          <w:i/>
        </w:rPr>
        <w:t>a la presenza</w:t>
      </w:r>
      <w:r>
        <w:rPr>
          <w:i/>
          <w:spacing w:val="-10"/>
        </w:rPr>
        <w:t xml:space="preserve"> </w:t>
      </w:r>
      <w:r>
        <w:rPr>
          <w:i/>
        </w:rPr>
        <w:t>umana;</w:t>
      </w:r>
    </w:p>
    <w:p w:rsidR="0078265B" w:rsidRDefault="002C64EA">
      <w:pPr>
        <w:pStyle w:val="Paragrafoelenco"/>
        <w:numPr>
          <w:ilvl w:val="0"/>
          <w:numId w:val="27"/>
        </w:numPr>
        <w:tabs>
          <w:tab w:val="left" w:pos="339"/>
        </w:tabs>
        <w:spacing w:line="252" w:lineRule="exact"/>
        <w:ind w:left="338" w:hanging="127"/>
        <w:rPr>
          <w:i/>
        </w:rPr>
      </w:pPr>
      <w:r>
        <w:rPr>
          <w:i/>
        </w:rPr>
        <w:t>aree scoperte destinate all’esercizio dell’agricoltura, silvicoltura, allevamento e le serre a</w:t>
      </w:r>
      <w:r>
        <w:rPr>
          <w:i/>
          <w:spacing w:val="-20"/>
        </w:rPr>
        <w:t xml:space="preserve"> </w:t>
      </w:r>
      <w:r>
        <w:rPr>
          <w:i/>
        </w:rPr>
        <w:t>terra;</w:t>
      </w:r>
    </w:p>
    <w:p w:rsidR="0078265B" w:rsidRDefault="002C64EA">
      <w:pPr>
        <w:pStyle w:val="Paragrafoelenco"/>
        <w:numPr>
          <w:ilvl w:val="0"/>
          <w:numId w:val="27"/>
        </w:numPr>
        <w:tabs>
          <w:tab w:val="left" w:pos="348"/>
        </w:tabs>
        <w:ind w:right="211" w:firstLine="0"/>
        <w:rPr>
          <w:i/>
        </w:rPr>
      </w:pPr>
      <w:r>
        <w:rPr>
          <w:i/>
        </w:rPr>
        <w:t>aree adibite in via esclusiva al transito dei veicoli destinate all’accesso alla pubblica via ed al movimento veicolare</w:t>
      </w:r>
      <w:r>
        <w:rPr>
          <w:i/>
          <w:spacing w:val="-3"/>
        </w:rPr>
        <w:t xml:space="preserve"> </w:t>
      </w:r>
      <w:r>
        <w:rPr>
          <w:i/>
        </w:rPr>
        <w:t>interno;</w:t>
      </w:r>
    </w:p>
    <w:p w:rsidR="0078265B" w:rsidRDefault="002C64EA">
      <w:pPr>
        <w:pStyle w:val="Paragrafoelenco"/>
        <w:numPr>
          <w:ilvl w:val="0"/>
          <w:numId w:val="27"/>
        </w:numPr>
        <w:tabs>
          <w:tab w:val="left" w:pos="339"/>
        </w:tabs>
        <w:ind w:left="338" w:hanging="127"/>
        <w:rPr>
          <w:i/>
        </w:rPr>
      </w:pPr>
      <w:r>
        <w:rPr>
          <w:i/>
        </w:rPr>
        <w:t>aree impraticabili o intercluse da</w:t>
      </w:r>
      <w:r>
        <w:rPr>
          <w:i/>
          <w:spacing w:val="-5"/>
        </w:rPr>
        <w:t xml:space="preserve"> </w:t>
      </w:r>
      <w:r>
        <w:rPr>
          <w:i/>
        </w:rPr>
        <w:t>recinzione;</w:t>
      </w:r>
    </w:p>
    <w:p w:rsidR="0078265B" w:rsidRDefault="002C64EA">
      <w:pPr>
        <w:pStyle w:val="Paragrafoelenco"/>
        <w:numPr>
          <w:ilvl w:val="0"/>
          <w:numId w:val="27"/>
        </w:numPr>
        <w:tabs>
          <w:tab w:val="left" w:pos="339"/>
        </w:tabs>
        <w:spacing w:line="252" w:lineRule="exact"/>
        <w:ind w:left="338" w:hanging="127"/>
        <w:rPr>
          <w:i/>
        </w:rPr>
      </w:pPr>
      <w:r>
        <w:rPr>
          <w:i/>
        </w:rPr>
        <w:t>aree in abbandono o di cui si possa dimostrare il permanente stato di</w:t>
      </w:r>
      <w:r>
        <w:rPr>
          <w:i/>
          <w:spacing w:val="-6"/>
        </w:rPr>
        <w:t xml:space="preserve"> </w:t>
      </w:r>
      <w:r>
        <w:rPr>
          <w:i/>
        </w:rPr>
        <w:t>inutilizzo;</w:t>
      </w:r>
    </w:p>
    <w:p w:rsidR="0078265B" w:rsidRDefault="002C64EA">
      <w:pPr>
        <w:pStyle w:val="Paragrafoelenco"/>
        <w:numPr>
          <w:ilvl w:val="0"/>
          <w:numId w:val="27"/>
        </w:numPr>
        <w:tabs>
          <w:tab w:val="left" w:pos="339"/>
        </w:tabs>
        <w:spacing w:line="252" w:lineRule="exact"/>
        <w:ind w:left="338" w:hanging="127"/>
        <w:rPr>
          <w:i/>
        </w:rPr>
      </w:pPr>
      <w:r>
        <w:rPr>
          <w:i/>
        </w:rPr>
        <w:t>aree non presidiate o adibite a mero deposito di materiali in</w:t>
      </w:r>
      <w:r>
        <w:rPr>
          <w:i/>
          <w:spacing w:val="-11"/>
        </w:rPr>
        <w:t xml:space="preserve"> </w:t>
      </w:r>
      <w:r>
        <w:rPr>
          <w:i/>
        </w:rPr>
        <w:t>disuso;</w:t>
      </w:r>
    </w:p>
    <w:p w:rsidR="0078265B" w:rsidRDefault="002C64EA">
      <w:pPr>
        <w:pStyle w:val="Paragrafoelenco"/>
        <w:numPr>
          <w:ilvl w:val="0"/>
          <w:numId w:val="27"/>
        </w:numPr>
        <w:tabs>
          <w:tab w:val="left" w:pos="360"/>
        </w:tabs>
        <w:ind w:right="215" w:firstLine="0"/>
        <w:rPr>
          <w:i/>
        </w:rPr>
      </w:pPr>
      <w:r>
        <w:rPr>
          <w:i/>
        </w:rPr>
        <w:t xml:space="preserve">zone di transito e manovra degli autoveicoli all’interno </w:t>
      </w:r>
      <w:r>
        <w:rPr>
          <w:i/>
        </w:rPr>
        <w:t>delle aree degli stabilimenti industriali adibite a magazzini all’aperto;</w:t>
      </w:r>
    </w:p>
    <w:p w:rsidR="0078265B" w:rsidRDefault="002C64EA">
      <w:pPr>
        <w:pStyle w:val="Paragrafoelenco"/>
        <w:numPr>
          <w:ilvl w:val="0"/>
          <w:numId w:val="27"/>
        </w:numPr>
        <w:tabs>
          <w:tab w:val="left" w:pos="339"/>
        </w:tabs>
        <w:spacing w:before="1"/>
        <w:ind w:left="338" w:hanging="127"/>
        <w:rPr>
          <w:i/>
        </w:rPr>
      </w:pPr>
      <w:r>
        <w:rPr>
          <w:i/>
        </w:rPr>
        <w:t>aree adibite in via esclusiva all’accesso dei veicoli alle stazioni di servizio dei</w:t>
      </w:r>
      <w:r>
        <w:rPr>
          <w:i/>
          <w:spacing w:val="-18"/>
        </w:rPr>
        <w:t xml:space="preserve"> </w:t>
      </w:r>
      <w:r>
        <w:rPr>
          <w:i/>
        </w:rPr>
        <w:t>carburanti;</w:t>
      </w:r>
    </w:p>
    <w:p w:rsidR="0078265B" w:rsidRDefault="002C64EA">
      <w:pPr>
        <w:pStyle w:val="Paragrafoelenco"/>
        <w:numPr>
          <w:ilvl w:val="0"/>
          <w:numId w:val="27"/>
        </w:numPr>
        <w:tabs>
          <w:tab w:val="left" w:pos="339"/>
        </w:tabs>
        <w:spacing w:before="1" w:line="252" w:lineRule="exact"/>
        <w:ind w:left="338" w:hanging="127"/>
      </w:pPr>
      <w:r>
        <w:t>aree adibite all’allevamento di</w:t>
      </w:r>
      <w:r>
        <w:rPr>
          <w:spacing w:val="-3"/>
        </w:rPr>
        <w:t xml:space="preserve"> </w:t>
      </w:r>
      <w:r>
        <w:t>animali;</w:t>
      </w:r>
    </w:p>
    <w:p w:rsidR="0078265B" w:rsidRDefault="002C64EA">
      <w:pPr>
        <w:pStyle w:val="Paragrafoelenco"/>
        <w:numPr>
          <w:ilvl w:val="0"/>
          <w:numId w:val="27"/>
        </w:numPr>
        <w:tabs>
          <w:tab w:val="left" w:pos="346"/>
        </w:tabs>
        <w:ind w:right="217" w:firstLine="0"/>
      </w:pPr>
      <w:r>
        <w:t xml:space="preserve">aree agricole produttive di paglia, sfalci e </w:t>
      </w:r>
      <w:r>
        <w:t>potature, nonché altro materiale agricolo o forestale naturale non pericoloso utilizzati in agricoltura o nella selvicoltura, quali legnaie, fienili e simili. Sono altresì esclusi i depositi agricoli, purché condotti in via esclusiva dal soggetto passivo i</w:t>
      </w:r>
      <w:r>
        <w:t>dentificato come coltivatore diretto o imprenditore agricolo a titolo</w:t>
      </w:r>
      <w:r>
        <w:rPr>
          <w:spacing w:val="-4"/>
        </w:rPr>
        <w:t xml:space="preserve"> </w:t>
      </w:r>
      <w:r>
        <w:t>principale;</w:t>
      </w:r>
    </w:p>
    <w:p w:rsidR="0078265B" w:rsidRDefault="002C64EA">
      <w:pPr>
        <w:pStyle w:val="Paragrafoelenco"/>
        <w:numPr>
          <w:ilvl w:val="0"/>
          <w:numId w:val="27"/>
        </w:numPr>
        <w:tabs>
          <w:tab w:val="left" w:pos="339"/>
        </w:tabs>
        <w:ind w:left="338" w:hanging="127"/>
      </w:pPr>
      <w:r>
        <w:t>aree delle strutture sanitarie pubbliche e private adibite, come da idonea</w:t>
      </w:r>
      <w:r>
        <w:rPr>
          <w:spacing w:val="-8"/>
        </w:rPr>
        <w:t xml:space="preserve"> </w:t>
      </w:r>
      <w:r>
        <w:t>documentazione,</w:t>
      </w:r>
    </w:p>
    <w:p w:rsidR="0078265B" w:rsidRDefault="0078265B">
      <w:pPr>
        <w:pStyle w:val="Corpotesto"/>
        <w:spacing w:before="10"/>
        <w:rPr>
          <w:sz w:val="21"/>
        </w:rPr>
      </w:pPr>
    </w:p>
    <w:p w:rsidR="0078265B" w:rsidRDefault="002C64EA">
      <w:pPr>
        <w:pStyle w:val="Paragrafoelenco"/>
        <w:numPr>
          <w:ilvl w:val="0"/>
          <w:numId w:val="26"/>
        </w:numPr>
        <w:tabs>
          <w:tab w:val="left" w:pos="467"/>
        </w:tabs>
        <w:ind w:right="211" w:firstLine="0"/>
        <w:jc w:val="both"/>
      </w:pPr>
      <w:r>
        <w:t>sale operatorie, stanze di medicazione, laboratori di analisi, di ricerca, di radiologia, di radioterapia, di riabilitazione e simili, reparti e sale di degenza che ospitano pazienti affetti da malattie</w:t>
      </w:r>
      <w:r>
        <w:rPr>
          <w:spacing w:val="-21"/>
        </w:rPr>
        <w:t xml:space="preserve"> </w:t>
      </w:r>
      <w:r>
        <w:t>infettive.</w:t>
      </w:r>
    </w:p>
    <w:p w:rsidR="0078265B" w:rsidRDefault="0078265B">
      <w:pPr>
        <w:pStyle w:val="Corpotesto"/>
        <w:spacing w:before="2"/>
      </w:pPr>
    </w:p>
    <w:p w:rsidR="0078265B" w:rsidRDefault="002C64EA">
      <w:pPr>
        <w:pStyle w:val="Paragrafoelenco"/>
        <w:numPr>
          <w:ilvl w:val="0"/>
          <w:numId w:val="26"/>
        </w:numPr>
        <w:tabs>
          <w:tab w:val="left" w:pos="451"/>
        </w:tabs>
        <w:ind w:right="212" w:firstLine="0"/>
        <w:jc w:val="both"/>
      </w:pPr>
      <w:r>
        <w:t>aree</w:t>
      </w:r>
      <w:r>
        <w:rPr>
          <w:spacing w:val="-4"/>
        </w:rPr>
        <w:t xml:space="preserve"> </w:t>
      </w:r>
      <w:r>
        <w:t>scoperte</w:t>
      </w:r>
      <w:r>
        <w:rPr>
          <w:spacing w:val="-4"/>
        </w:rPr>
        <w:t xml:space="preserve"> </w:t>
      </w:r>
      <w:r>
        <w:t>pertinenziali</w:t>
      </w:r>
      <w:r>
        <w:rPr>
          <w:spacing w:val="-4"/>
        </w:rPr>
        <w:t xml:space="preserve"> </w:t>
      </w:r>
      <w:r>
        <w:t>o</w:t>
      </w:r>
      <w:r>
        <w:rPr>
          <w:spacing w:val="-6"/>
        </w:rPr>
        <w:t xml:space="preserve"> </w:t>
      </w:r>
      <w:r>
        <w:t>accessorie</w:t>
      </w:r>
      <w:r>
        <w:rPr>
          <w:spacing w:val="-4"/>
        </w:rPr>
        <w:t xml:space="preserve"> </w:t>
      </w:r>
      <w:r>
        <w:t>a</w:t>
      </w:r>
      <w:r>
        <w:rPr>
          <w:spacing w:val="-4"/>
        </w:rPr>
        <w:t xml:space="preserve"> </w:t>
      </w:r>
      <w:r>
        <w:t>case</w:t>
      </w:r>
      <w:r>
        <w:rPr>
          <w:spacing w:val="-4"/>
        </w:rPr>
        <w:t xml:space="preserve"> </w:t>
      </w:r>
      <w:r>
        <w:t>di</w:t>
      </w:r>
      <w:r>
        <w:rPr>
          <w:spacing w:val="-3"/>
        </w:rPr>
        <w:t xml:space="preserve"> </w:t>
      </w:r>
      <w:r>
        <w:t>civile</w:t>
      </w:r>
      <w:r>
        <w:rPr>
          <w:spacing w:val="-4"/>
        </w:rPr>
        <w:t xml:space="preserve"> </w:t>
      </w:r>
      <w:r>
        <w:t>abitazione</w:t>
      </w:r>
      <w:r>
        <w:rPr>
          <w:spacing w:val="-4"/>
        </w:rPr>
        <w:t xml:space="preserve"> </w:t>
      </w:r>
      <w:r>
        <w:t>quali,</w:t>
      </w:r>
      <w:r>
        <w:rPr>
          <w:spacing w:val="-5"/>
        </w:rPr>
        <w:t xml:space="preserve"> </w:t>
      </w:r>
      <w:r>
        <w:t>a</w:t>
      </w:r>
      <w:r>
        <w:rPr>
          <w:spacing w:val="-6"/>
        </w:rPr>
        <w:t xml:space="preserve"> </w:t>
      </w:r>
      <w:r>
        <w:t>titolo</w:t>
      </w:r>
      <w:r>
        <w:rPr>
          <w:spacing w:val="-7"/>
        </w:rPr>
        <w:t xml:space="preserve"> </w:t>
      </w:r>
      <w:r>
        <w:t>di</w:t>
      </w:r>
      <w:r>
        <w:rPr>
          <w:spacing w:val="-4"/>
        </w:rPr>
        <w:t xml:space="preserve"> </w:t>
      </w:r>
      <w:r>
        <w:t>esempio,</w:t>
      </w:r>
      <w:r>
        <w:rPr>
          <w:spacing w:val="-4"/>
        </w:rPr>
        <w:t xml:space="preserve"> </w:t>
      </w:r>
      <w:r>
        <w:t>parcheggi,</w:t>
      </w:r>
      <w:r>
        <w:rPr>
          <w:spacing w:val="-5"/>
        </w:rPr>
        <w:t xml:space="preserve"> </w:t>
      </w:r>
      <w:r>
        <w:t>aree a verde, giardini, corti, lastrici solari, balconi, terrazze e porticati non chiusi o chiudibili con strutture</w:t>
      </w:r>
      <w:r>
        <w:rPr>
          <w:spacing w:val="-28"/>
        </w:rPr>
        <w:t xml:space="preserve"> </w:t>
      </w:r>
      <w:r>
        <w:t>fisse;</w:t>
      </w:r>
    </w:p>
    <w:p w:rsidR="0078265B" w:rsidRDefault="0078265B">
      <w:pPr>
        <w:pStyle w:val="Corpotesto"/>
        <w:spacing w:before="11"/>
        <w:rPr>
          <w:sz w:val="21"/>
        </w:rPr>
      </w:pPr>
    </w:p>
    <w:p w:rsidR="0078265B" w:rsidRDefault="002C64EA">
      <w:pPr>
        <w:pStyle w:val="Paragrafoelenco"/>
        <w:numPr>
          <w:ilvl w:val="0"/>
          <w:numId w:val="26"/>
        </w:numPr>
        <w:tabs>
          <w:tab w:val="left" w:pos="441"/>
        </w:tabs>
        <w:ind w:left="440" w:hanging="229"/>
        <w:jc w:val="both"/>
      </w:pPr>
      <w:r>
        <w:t>aree comuni condominiali ai sensi dell’art. 1117 del codice civil</w:t>
      </w:r>
      <w:r>
        <w:t>e non detenute o occupate in via</w:t>
      </w:r>
      <w:r>
        <w:rPr>
          <w:spacing w:val="-21"/>
        </w:rPr>
        <w:t xml:space="preserve"> </w:t>
      </w:r>
      <w:r>
        <w:t>esclusiva.</w:t>
      </w:r>
    </w:p>
    <w:p w:rsidR="0078265B" w:rsidRDefault="0078265B">
      <w:pPr>
        <w:jc w:val="both"/>
        <w:sectPr w:rsidR="0078265B">
          <w:pgSz w:w="11910" w:h="16840"/>
          <w:pgMar w:top="1320" w:right="920" w:bottom="1160" w:left="920" w:header="0" w:footer="978" w:gutter="0"/>
          <w:cols w:space="720"/>
        </w:sectPr>
      </w:pPr>
    </w:p>
    <w:p w:rsidR="0078265B" w:rsidRDefault="002C64EA">
      <w:pPr>
        <w:pStyle w:val="Paragrafoelenco"/>
        <w:numPr>
          <w:ilvl w:val="0"/>
          <w:numId w:val="28"/>
        </w:numPr>
        <w:tabs>
          <w:tab w:val="left" w:pos="520"/>
        </w:tabs>
        <w:spacing w:before="71"/>
        <w:ind w:left="212" w:right="211" w:firstLine="0"/>
        <w:jc w:val="both"/>
      </w:pPr>
      <w:r>
        <w:t>Ai fini dell’applicazione delle esenzioni riportate al precedente comma 1) il contribuente deve preventivamente presentare dichiarazione originaria e/o di variazione indicando tutti gli elementi</w:t>
      </w:r>
      <w:r>
        <w:t xml:space="preserve"> necessari ai fini del riconoscimento delle suddette</w:t>
      </w:r>
      <w:r>
        <w:rPr>
          <w:spacing w:val="2"/>
        </w:rPr>
        <w:t xml:space="preserve"> </w:t>
      </w:r>
      <w:r>
        <w:t>esenzioni.</w:t>
      </w:r>
    </w:p>
    <w:p w:rsidR="0078265B" w:rsidRDefault="0078265B">
      <w:pPr>
        <w:pStyle w:val="Corpotesto"/>
        <w:rPr>
          <w:sz w:val="24"/>
        </w:rPr>
      </w:pPr>
    </w:p>
    <w:p w:rsidR="0078265B" w:rsidRDefault="0078265B">
      <w:pPr>
        <w:pStyle w:val="Corpotesto"/>
        <w:spacing w:before="5"/>
        <w:rPr>
          <w:sz w:val="20"/>
        </w:rPr>
      </w:pPr>
    </w:p>
    <w:p w:rsidR="0078265B" w:rsidRDefault="002C64EA">
      <w:pPr>
        <w:pStyle w:val="Titolo1"/>
      </w:pPr>
      <w:r>
        <w:t>Art. 6</w:t>
      </w:r>
    </w:p>
    <w:p w:rsidR="0078265B" w:rsidRDefault="002C64EA">
      <w:pPr>
        <w:spacing w:before="2"/>
        <w:ind w:left="607" w:right="608"/>
        <w:jc w:val="center"/>
        <w:rPr>
          <w:b/>
        </w:rPr>
      </w:pPr>
      <w:r>
        <w:rPr>
          <w:b/>
        </w:rPr>
        <w:t>Produzione di rifiuti speciali non assimilati</w:t>
      </w:r>
    </w:p>
    <w:p w:rsidR="0078265B" w:rsidRDefault="0078265B">
      <w:pPr>
        <w:pStyle w:val="Corpotesto"/>
        <w:spacing w:before="7"/>
        <w:rPr>
          <w:b/>
          <w:sz w:val="21"/>
        </w:rPr>
      </w:pPr>
    </w:p>
    <w:p w:rsidR="0078265B" w:rsidRDefault="002C64EA">
      <w:pPr>
        <w:pStyle w:val="Paragrafoelenco"/>
        <w:numPr>
          <w:ilvl w:val="0"/>
          <w:numId w:val="25"/>
        </w:numPr>
        <w:tabs>
          <w:tab w:val="left" w:pos="429"/>
        </w:tabs>
        <w:ind w:right="214" w:firstLine="0"/>
        <w:jc w:val="both"/>
      </w:pPr>
      <w:r>
        <w:t>I</w:t>
      </w:r>
      <w:r>
        <w:rPr>
          <w:spacing w:val="-11"/>
        </w:rPr>
        <w:t xml:space="preserve"> </w:t>
      </w:r>
      <w:r>
        <w:t>locali</w:t>
      </w:r>
      <w:r>
        <w:rPr>
          <w:spacing w:val="-8"/>
        </w:rPr>
        <w:t xml:space="preserve"> </w:t>
      </w:r>
      <w:r>
        <w:t>e</w:t>
      </w:r>
      <w:r>
        <w:rPr>
          <w:spacing w:val="-9"/>
        </w:rPr>
        <w:t xml:space="preserve"> </w:t>
      </w:r>
      <w:r>
        <w:t>le</w:t>
      </w:r>
      <w:r>
        <w:rPr>
          <w:spacing w:val="-9"/>
        </w:rPr>
        <w:t xml:space="preserve"> </w:t>
      </w:r>
      <w:r>
        <w:t>aree</w:t>
      </w:r>
      <w:r>
        <w:rPr>
          <w:spacing w:val="-8"/>
        </w:rPr>
        <w:t xml:space="preserve"> </w:t>
      </w:r>
      <w:r>
        <w:t>scoperte</w:t>
      </w:r>
      <w:r>
        <w:rPr>
          <w:spacing w:val="-9"/>
        </w:rPr>
        <w:t xml:space="preserve"> </w:t>
      </w:r>
      <w:r>
        <w:t>o</w:t>
      </w:r>
      <w:r>
        <w:rPr>
          <w:spacing w:val="-7"/>
        </w:rPr>
        <w:t xml:space="preserve"> </w:t>
      </w:r>
      <w:r>
        <w:t>le</w:t>
      </w:r>
      <w:r>
        <w:rPr>
          <w:spacing w:val="-7"/>
        </w:rPr>
        <w:t xml:space="preserve"> </w:t>
      </w:r>
      <w:r>
        <w:t>porzioni</w:t>
      </w:r>
      <w:r>
        <w:rPr>
          <w:spacing w:val="-6"/>
        </w:rPr>
        <w:t xml:space="preserve"> </w:t>
      </w:r>
      <w:r>
        <w:t>degli</w:t>
      </w:r>
      <w:r>
        <w:rPr>
          <w:spacing w:val="-8"/>
        </w:rPr>
        <w:t xml:space="preserve"> </w:t>
      </w:r>
      <w:r>
        <w:t>stessi</w:t>
      </w:r>
      <w:r>
        <w:rPr>
          <w:spacing w:val="-6"/>
        </w:rPr>
        <w:t xml:space="preserve"> </w:t>
      </w:r>
      <w:r>
        <w:t>ove</w:t>
      </w:r>
      <w:r>
        <w:rPr>
          <w:spacing w:val="-7"/>
        </w:rPr>
        <w:t xml:space="preserve"> </w:t>
      </w:r>
      <w:r>
        <w:t>si</w:t>
      </w:r>
      <w:r>
        <w:rPr>
          <w:spacing w:val="-9"/>
        </w:rPr>
        <w:t xml:space="preserve"> </w:t>
      </w:r>
      <w:r>
        <w:t>formano</w:t>
      </w:r>
      <w:r>
        <w:rPr>
          <w:spacing w:val="-7"/>
        </w:rPr>
        <w:t xml:space="preserve"> </w:t>
      </w:r>
      <w:r>
        <w:t>di</w:t>
      </w:r>
      <w:r>
        <w:rPr>
          <w:spacing w:val="-7"/>
        </w:rPr>
        <w:t xml:space="preserve"> </w:t>
      </w:r>
      <w:r>
        <w:t>regola</w:t>
      </w:r>
      <w:r>
        <w:rPr>
          <w:spacing w:val="-9"/>
        </w:rPr>
        <w:t xml:space="preserve"> </w:t>
      </w:r>
      <w:r>
        <w:t>rifiuti</w:t>
      </w:r>
      <w:r>
        <w:rPr>
          <w:spacing w:val="-6"/>
        </w:rPr>
        <w:t xml:space="preserve"> </w:t>
      </w:r>
      <w:r>
        <w:t>speciali</w:t>
      </w:r>
      <w:r>
        <w:rPr>
          <w:spacing w:val="-8"/>
        </w:rPr>
        <w:t xml:space="preserve"> </w:t>
      </w:r>
      <w:r>
        <w:t>non</w:t>
      </w:r>
      <w:r>
        <w:rPr>
          <w:spacing w:val="-10"/>
        </w:rPr>
        <w:t xml:space="preserve"> </w:t>
      </w:r>
      <w:r>
        <w:t>assimilati</w:t>
      </w:r>
      <w:r>
        <w:rPr>
          <w:spacing w:val="-7"/>
        </w:rPr>
        <w:t xml:space="preserve"> </w:t>
      </w:r>
      <w:r>
        <w:t>agli urbani</w:t>
      </w:r>
      <w:r>
        <w:rPr>
          <w:spacing w:val="-8"/>
        </w:rPr>
        <w:t xml:space="preserve"> </w:t>
      </w:r>
      <w:r>
        <w:t>ai</w:t>
      </w:r>
      <w:r>
        <w:rPr>
          <w:spacing w:val="-7"/>
        </w:rPr>
        <w:t xml:space="preserve"> </w:t>
      </w:r>
      <w:r>
        <w:t>sensi</w:t>
      </w:r>
      <w:r>
        <w:rPr>
          <w:spacing w:val="-7"/>
        </w:rPr>
        <w:t xml:space="preserve"> </w:t>
      </w:r>
      <w:r>
        <w:t>delle</w:t>
      </w:r>
      <w:r>
        <w:rPr>
          <w:spacing w:val="-7"/>
        </w:rPr>
        <w:t xml:space="preserve"> </w:t>
      </w:r>
      <w:r>
        <w:t>vigenti</w:t>
      </w:r>
      <w:r>
        <w:rPr>
          <w:spacing w:val="-10"/>
        </w:rPr>
        <w:t xml:space="preserve"> </w:t>
      </w:r>
      <w:r>
        <w:t>disposizioni</w:t>
      </w:r>
      <w:r>
        <w:rPr>
          <w:spacing w:val="-5"/>
        </w:rPr>
        <w:t xml:space="preserve"> </w:t>
      </w:r>
      <w:r>
        <w:t>non</w:t>
      </w:r>
      <w:r>
        <w:rPr>
          <w:spacing w:val="-8"/>
        </w:rPr>
        <w:t xml:space="preserve"> </w:t>
      </w:r>
      <w:r>
        <w:t>sono</w:t>
      </w:r>
      <w:r>
        <w:rPr>
          <w:spacing w:val="-8"/>
        </w:rPr>
        <w:t xml:space="preserve"> </w:t>
      </w:r>
      <w:r>
        <w:t>soggetti</w:t>
      </w:r>
      <w:r>
        <w:rPr>
          <w:spacing w:val="-8"/>
        </w:rPr>
        <w:t xml:space="preserve"> </w:t>
      </w:r>
      <w:r>
        <w:t>al</w:t>
      </w:r>
      <w:r>
        <w:rPr>
          <w:spacing w:val="-6"/>
        </w:rPr>
        <w:t xml:space="preserve"> </w:t>
      </w:r>
      <w:r>
        <w:t>tributo</w:t>
      </w:r>
      <w:r>
        <w:rPr>
          <w:spacing w:val="-9"/>
        </w:rPr>
        <w:t xml:space="preserve"> </w:t>
      </w:r>
      <w:r>
        <w:t>a</w:t>
      </w:r>
      <w:r>
        <w:rPr>
          <w:spacing w:val="-8"/>
        </w:rPr>
        <w:t xml:space="preserve"> </w:t>
      </w:r>
      <w:r>
        <w:t>condizione</w:t>
      </w:r>
      <w:r>
        <w:rPr>
          <w:spacing w:val="-7"/>
        </w:rPr>
        <w:t xml:space="preserve"> </w:t>
      </w:r>
      <w:r>
        <w:t>che</w:t>
      </w:r>
      <w:r>
        <w:rPr>
          <w:spacing w:val="-6"/>
        </w:rPr>
        <w:t xml:space="preserve"> </w:t>
      </w:r>
      <w:r>
        <w:t>il</w:t>
      </w:r>
      <w:r>
        <w:rPr>
          <w:spacing w:val="-8"/>
        </w:rPr>
        <w:t xml:space="preserve"> </w:t>
      </w:r>
      <w:r>
        <w:t>produttore</w:t>
      </w:r>
      <w:r>
        <w:rPr>
          <w:spacing w:val="-8"/>
        </w:rPr>
        <w:t xml:space="preserve"> </w:t>
      </w:r>
      <w:r>
        <w:t>ne</w:t>
      </w:r>
      <w:r>
        <w:rPr>
          <w:spacing w:val="-7"/>
        </w:rPr>
        <w:t xml:space="preserve"> </w:t>
      </w:r>
      <w:r>
        <w:t>dimostri l’avvenuto trattamento in conformità alla normativa</w:t>
      </w:r>
      <w:r>
        <w:rPr>
          <w:spacing w:val="-11"/>
        </w:rPr>
        <w:t xml:space="preserve"> </w:t>
      </w:r>
      <w:r>
        <w:t>vigente.</w:t>
      </w:r>
    </w:p>
    <w:p w:rsidR="0078265B" w:rsidRDefault="0078265B">
      <w:pPr>
        <w:pStyle w:val="Corpotesto"/>
        <w:spacing w:before="10"/>
        <w:rPr>
          <w:sz w:val="21"/>
        </w:rPr>
      </w:pPr>
    </w:p>
    <w:p w:rsidR="0078265B" w:rsidRDefault="002C64EA">
      <w:pPr>
        <w:pStyle w:val="Paragrafoelenco"/>
        <w:numPr>
          <w:ilvl w:val="0"/>
          <w:numId w:val="25"/>
        </w:numPr>
        <w:tabs>
          <w:tab w:val="left" w:pos="446"/>
        </w:tabs>
        <w:ind w:right="214" w:firstLine="0"/>
        <w:jc w:val="both"/>
      </w:pPr>
      <w:r>
        <w:t>Nell’ipotesi in cui vi siano obiettive difficoltà nel delimitare le superfici ove si formano di</w:t>
      </w:r>
      <w:r>
        <w:t xml:space="preserve"> regola i rifiuti speciali non assimilati agli urbani, l’individuazione di quest’ultime è effettuata in maniera forfettaria applicando all’intera superficie su cui l’attività viene svolta le seguenti percentuali distinte per tipologia di attività</w:t>
      </w:r>
      <w:r>
        <w:rPr>
          <w:spacing w:val="-3"/>
        </w:rPr>
        <w:t xml:space="preserve"> </w:t>
      </w:r>
      <w:r>
        <w:t>economich</w:t>
      </w:r>
      <w:r>
        <w:t>e:</w:t>
      </w:r>
    </w:p>
    <w:p w:rsidR="0078265B" w:rsidRDefault="0078265B">
      <w:pPr>
        <w:pStyle w:val="Corpotesto"/>
        <w:spacing w:before="6"/>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0"/>
        <w:gridCol w:w="2410"/>
      </w:tblGrid>
      <w:tr w:rsidR="0078265B">
        <w:trPr>
          <w:trHeight w:val="254"/>
        </w:trPr>
        <w:tc>
          <w:tcPr>
            <w:tcW w:w="7050" w:type="dxa"/>
            <w:shd w:val="clear" w:color="auto" w:fill="F1F1F1"/>
          </w:tcPr>
          <w:p w:rsidR="0078265B" w:rsidRDefault="002C64EA">
            <w:pPr>
              <w:pStyle w:val="TableParagraph"/>
              <w:spacing w:before="1" w:line="233" w:lineRule="exact"/>
              <w:ind w:left="2924" w:right="2913"/>
              <w:rPr>
                <w:b/>
              </w:rPr>
            </w:pPr>
            <w:r>
              <w:rPr>
                <w:b/>
              </w:rPr>
              <w:t>ATTIVITA’</w:t>
            </w:r>
          </w:p>
        </w:tc>
        <w:tc>
          <w:tcPr>
            <w:tcW w:w="2410" w:type="dxa"/>
            <w:shd w:val="clear" w:color="auto" w:fill="F1F1F1"/>
          </w:tcPr>
          <w:p w:rsidR="0078265B" w:rsidRDefault="002C64EA">
            <w:pPr>
              <w:pStyle w:val="TableParagraph"/>
              <w:spacing w:before="1" w:line="233" w:lineRule="exact"/>
              <w:ind w:left="295" w:right="285"/>
              <w:rPr>
                <w:b/>
              </w:rPr>
            </w:pPr>
            <w:r>
              <w:rPr>
                <w:b/>
              </w:rPr>
              <w:t>RIDUZIONE DEL</w:t>
            </w:r>
          </w:p>
        </w:tc>
      </w:tr>
      <w:tr w:rsidR="0078265B">
        <w:trPr>
          <w:trHeight w:val="460"/>
        </w:trPr>
        <w:tc>
          <w:tcPr>
            <w:tcW w:w="7050" w:type="dxa"/>
          </w:tcPr>
          <w:p w:rsidR="0078265B" w:rsidRDefault="002C64EA">
            <w:pPr>
              <w:pStyle w:val="TableParagraph"/>
              <w:spacing w:line="223" w:lineRule="exact"/>
              <w:ind w:left="110"/>
              <w:jc w:val="left"/>
              <w:rPr>
                <w:sz w:val="20"/>
              </w:rPr>
            </w:pPr>
            <w:r>
              <w:rPr>
                <w:sz w:val="20"/>
              </w:rPr>
              <w:t>TIPOGRAFIE – STAMPERIE – VETRERIE</w:t>
            </w:r>
          </w:p>
        </w:tc>
        <w:tc>
          <w:tcPr>
            <w:tcW w:w="2410" w:type="dxa"/>
          </w:tcPr>
          <w:p w:rsidR="0078265B" w:rsidRDefault="002C64EA">
            <w:pPr>
              <w:pStyle w:val="TableParagraph"/>
              <w:spacing w:before="101" w:line="240" w:lineRule="auto"/>
              <w:ind w:left="295" w:right="281"/>
              <w:rPr>
                <w:b/>
              </w:rPr>
            </w:pPr>
            <w:r>
              <w:rPr>
                <w:b/>
              </w:rPr>
              <w:t>30%</w:t>
            </w:r>
          </w:p>
        </w:tc>
      </w:tr>
      <w:tr w:rsidR="0078265B">
        <w:trPr>
          <w:trHeight w:val="460"/>
        </w:trPr>
        <w:tc>
          <w:tcPr>
            <w:tcW w:w="7050" w:type="dxa"/>
          </w:tcPr>
          <w:p w:rsidR="0078265B" w:rsidRDefault="002C64EA">
            <w:pPr>
              <w:pStyle w:val="TableParagraph"/>
              <w:spacing w:line="223" w:lineRule="exact"/>
              <w:ind w:left="110"/>
              <w:jc w:val="left"/>
              <w:rPr>
                <w:sz w:val="20"/>
              </w:rPr>
            </w:pPr>
            <w:r>
              <w:rPr>
                <w:sz w:val="20"/>
              </w:rPr>
              <w:t>FALEGNAMERIE</w:t>
            </w:r>
          </w:p>
        </w:tc>
        <w:tc>
          <w:tcPr>
            <w:tcW w:w="2410" w:type="dxa"/>
          </w:tcPr>
          <w:p w:rsidR="0078265B" w:rsidRDefault="002C64EA">
            <w:pPr>
              <w:pStyle w:val="TableParagraph"/>
              <w:spacing w:before="101" w:line="240" w:lineRule="auto"/>
              <w:ind w:left="295" w:right="281"/>
              <w:rPr>
                <w:b/>
              </w:rPr>
            </w:pPr>
            <w:r>
              <w:rPr>
                <w:b/>
              </w:rPr>
              <w:t>30%</w:t>
            </w:r>
          </w:p>
        </w:tc>
      </w:tr>
      <w:tr w:rsidR="0078265B">
        <w:trPr>
          <w:trHeight w:val="458"/>
        </w:trPr>
        <w:tc>
          <w:tcPr>
            <w:tcW w:w="7050" w:type="dxa"/>
          </w:tcPr>
          <w:p w:rsidR="0078265B" w:rsidRDefault="002C64EA">
            <w:pPr>
              <w:pStyle w:val="TableParagraph"/>
              <w:spacing w:line="223" w:lineRule="exact"/>
              <w:ind w:left="110"/>
              <w:jc w:val="left"/>
              <w:rPr>
                <w:sz w:val="20"/>
              </w:rPr>
            </w:pPr>
            <w:r>
              <w:rPr>
                <w:sz w:val="20"/>
              </w:rPr>
              <w:t>AUTOCARROZZERIE</w:t>
            </w:r>
          </w:p>
        </w:tc>
        <w:tc>
          <w:tcPr>
            <w:tcW w:w="2410" w:type="dxa"/>
          </w:tcPr>
          <w:p w:rsidR="0078265B" w:rsidRDefault="002C64EA">
            <w:pPr>
              <w:pStyle w:val="TableParagraph"/>
              <w:spacing w:before="101" w:line="240" w:lineRule="auto"/>
              <w:ind w:left="295" w:right="281"/>
              <w:rPr>
                <w:b/>
              </w:rPr>
            </w:pPr>
            <w:r>
              <w:rPr>
                <w:b/>
              </w:rPr>
              <w:t>30%</w:t>
            </w:r>
          </w:p>
        </w:tc>
      </w:tr>
      <w:tr w:rsidR="0078265B">
        <w:trPr>
          <w:trHeight w:val="460"/>
        </w:trPr>
        <w:tc>
          <w:tcPr>
            <w:tcW w:w="7050" w:type="dxa"/>
          </w:tcPr>
          <w:p w:rsidR="0078265B" w:rsidRDefault="002C64EA">
            <w:pPr>
              <w:pStyle w:val="TableParagraph"/>
              <w:spacing w:line="225" w:lineRule="exact"/>
              <w:ind w:left="110"/>
              <w:jc w:val="left"/>
              <w:rPr>
                <w:sz w:val="20"/>
              </w:rPr>
            </w:pPr>
            <w:r>
              <w:rPr>
                <w:sz w:val="20"/>
              </w:rPr>
              <w:t>AUTOFFICINE PER RIPARAZIONE VEICOLI</w:t>
            </w:r>
          </w:p>
        </w:tc>
        <w:tc>
          <w:tcPr>
            <w:tcW w:w="2410" w:type="dxa"/>
          </w:tcPr>
          <w:p w:rsidR="0078265B" w:rsidRDefault="002C64EA">
            <w:pPr>
              <w:pStyle w:val="TableParagraph"/>
              <w:spacing w:before="104" w:line="240" w:lineRule="auto"/>
              <w:ind w:left="295" w:right="281"/>
              <w:rPr>
                <w:b/>
              </w:rPr>
            </w:pPr>
            <w:r>
              <w:rPr>
                <w:b/>
              </w:rPr>
              <w:t>30%</w:t>
            </w:r>
          </w:p>
        </w:tc>
      </w:tr>
      <w:tr w:rsidR="0078265B">
        <w:trPr>
          <w:trHeight w:val="460"/>
        </w:trPr>
        <w:tc>
          <w:tcPr>
            <w:tcW w:w="7050" w:type="dxa"/>
          </w:tcPr>
          <w:p w:rsidR="0078265B" w:rsidRDefault="002C64EA">
            <w:pPr>
              <w:pStyle w:val="TableParagraph"/>
              <w:spacing w:line="223" w:lineRule="exact"/>
              <w:ind w:left="110"/>
              <w:jc w:val="left"/>
              <w:rPr>
                <w:sz w:val="20"/>
              </w:rPr>
            </w:pPr>
            <w:r>
              <w:rPr>
                <w:sz w:val="20"/>
              </w:rPr>
              <w:t>GOMMISTI</w:t>
            </w:r>
          </w:p>
        </w:tc>
        <w:tc>
          <w:tcPr>
            <w:tcW w:w="2410" w:type="dxa"/>
          </w:tcPr>
          <w:p w:rsidR="0078265B" w:rsidRDefault="002C64EA">
            <w:pPr>
              <w:pStyle w:val="TableParagraph"/>
              <w:spacing w:before="101" w:line="240" w:lineRule="auto"/>
              <w:ind w:left="295" w:right="281"/>
              <w:rPr>
                <w:b/>
              </w:rPr>
            </w:pPr>
            <w:r>
              <w:rPr>
                <w:b/>
              </w:rPr>
              <w:t>30%</w:t>
            </w:r>
          </w:p>
        </w:tc>
      </w:tr>
      <w:tr w:rsidR="0078265B">
        <w:trPr>
          <w:trHeight w:val="460"/>
        </w:trPr>
        <w:tc>
          <w:tcPr>
            <w:tcW w:w="7050" w:type="dxa"/>
          </w:tcPr>
          <w:p w:rsidR="0078265B" w:rsidRDefault="002C64EA">
            <w:pPr>
              <w:pStyle w:val="TableParagraph"/>
              <w:spacing w:line="223" w:lineRule="exact"/>
              <w:ind w:left="110"/>
              <w:jc w:val="left"/>
              <w:rPr>
                <w:sz w:val="20"/>
              </w:rPr>
            </w:pPr>
            <w:r>
              <w:rPr>
                <w:sz w:val="20"/>
              </w:rPr>
              <w:t>AUTOFFICINE DI ELETTRAUTO</w:t>
            </w:r>
          </w:p>
        </w:tc>
        <w:tc>
          <w:tcPr>
            <w:tcW w:w="2410" w:type="dxa"/>
          </w:tcPr>
          <w:p w:rsidR="0078265B" w:rsidRDefault="002C64EA">
            <w:pPr>
              <w:pStyle w:val="TableParagraph"/>
              <w:spacing w:before="102" w:line="240" w:lineRule="auto"/>
              <w:ind w:left="295" w:right="281"/>
              <w:rPr>
                <w:b/>
              </w:rPr>
            </w:pPr>
            <w:r>
              <w:rPr>
                <w:b/>
              </w:rPr>
              <w:t>30%</w:t>
            </w:r>
          </w:p>
        </w:tc>
      </w:tr>
      <w:tr w:rsidR="0078265B">
        <w:trPr>
          <w:trHeight w:val="460"/>
        </w:trPr>
        <w:tc>
          <w:tcPr>
            <w:tcW w:w="7050" w:type="dxa"/>
          </w:tcPr>
          <w:p w:rsidR="0078265B" w:rsidRDefault="002C64EA">
            <w:pPr>
              <w:pStyle w:val="TableParagraph"/>
              <w:spacing w:line="223" w:lineRule="exact"/>
              <w:ind w:left="110"/>
              <w:jc w:val="left"/>
              <w:rPr>
                <w:sz w:val="20"/>
              </w:rPr>
            </w:pPr>
            <w:r>
              <w:rPr>
                <w:sz w:val="20"/>
              </w:rPr>
              <w:t>DISTRIBUTORI DI CARBURANTE</w:t>
            </w:r>
          </w:p>
        </w:tc>
        <w:tc>
          <w:tcPr>
            <w:tcW w:w="2410" w:type="dxa"/>
          </w:tcPr>
          <w:p w:rsidR="0078265B" w:rsidRDefault="002C64EA">
            <w:pPr>
              <w:pStyle w:val="TableParagraph"/>
              <w:spacing w:before="101" w:line="240" w:lineRule="auto"/>
              <w:ind w:left="295" w:right="281"/>
              <w:rPr>
                <w:b/>
              </w:rPr>
            </w:pPr>
            <w:r>
              <w:rPr>
                <w:b/>
              </w:rPr>
              <w:t>30%</w:t>
            </w:r>
          </w:p>
        </w:tc>
      </w:tr>
      <w:tr w:rsidR="0078265B">
        <w:trPr>
          <w:trHeight w:val="457"/>
        </w:trPr>
        <w:tc>
          <w:tcPr>
            <w:tcW w:w="7050" w:type="dxa"/>
          </w:tcPr>
          <w:p w:rsidR="0078265B" w:rsidRDefault="002C64EA">
            <w:pPr>
              <w:pStyle w:val="TableParagraph"/>
              <w:spacing w:line="223" w:lineRule="exact"/>
              <w:ind w:left="110"/>
              <w:jc w:val="left"/>
              <w:rPr>
                <w:sz w:val="20"/>
              </w:rPr>
            </w:pPr>
            <w:r>
              <w:rPr>
                <w:sz w:val="20"/>
              </w:rPr>
              <w:t>LAVANDERIE E TINTORIE</w:t>
            </w:r>
          </w:p>
        </w:tc>
        <w:tc>
          <w:tcPr>
            <w:tcW w:w="2410" w:type="dxa"/>
          </w:tcPr>
          <w:p w:rsidR="0078265B" w:rsidRDefault="002C64EA">
            <w:pPr>
              <w:pStyle w:val="TableParagraph"/>
              <w:spacing w:before="101" w:line="240" w:lineRule="auto"/>
              <w:ind w:left="295" w:right="281"/>
              <w:rPr>
                <w:b/>
              </w:rPr>
            </w:pPr>
            <w:r>
              <w:rPr>
                <w:b/>
              </w:rPr>
              <w:t>30%</w:t>
            </w:r>
          </w:p>
        </w:tc>
      </w:tr>
      <w:tr w:rsidR="0078265B">
        <w:trPr>
          <w:trHeight w:val="460"/>
        </w:trPr>
        <w:tc>
          <w:tcPr>
            <w:tcW w:w="7050" w:type="dxa"/>
          </w:tcPr>
          <w:p w:rsidR="0078265B" w:rsidRDefault="002C64EA">
            <w:pPr>
              <w:pStyle w:val="TableParagraph"/>
              <w:spacing w:line="224" w:lineRule="exact"/>
              <w:ind w:left="110"/>
              <w:jc w:val="left"/>
              <w:rPr>
                <w:sz w:val="20"/>
              </w:rPr>
            </w:pPr>
            <w:r>
              <w:rPr>
                <w:sz w:val="20"/>
              </w:rPr>
              <w:t>ATTIVITÀ ARTIGIANALI DI PRODUZIONI SPECIFICHE</w:t>
            </w:r>
          </w:p>
          <w:p w:rsidR="0078265B" w:rsidRDefault="002C64EA">
            <w:pPr>
              <w:pStyle w:val="TableParagraph"/>
              <w:spacing w:line="216" w:lineRule="exact"/>
              <w:ind w:left="110"/>
              <w:jc w:val="left"/>
              <w:rPr>
                <w:sz w:val="20"/>
              </w:rPr>
            </w:pPr>
            <w:r>
              <w:rPr>
                <w:sz w:val="20"/>
              </w:rPr>
              <w:t>(METALMECCANICHE, FONDERIE, BENI SPECIFICI, ECC.)</w:t>
            </w:r>
          </w:p>
        </w:tc>
        <w:tc>
          <w:tcPr>
            <w:tcW w:w="2410" w:type="dxa"/>
          </w:tcPr>
          <w:p w:rsidR="0078265B" w:rsidRDefault="002C64EA">
            <w:pPr>
              <w:pStyle w:val="TableParagraph"/>
              <w:spacing w:before="104" w:line="240" w:lineRule="auto"/>
              <w:ind w:left="295" w:right="281"/>
              <w:rPr>
                <w:b/>
              </w:rPr>
            </w:pPr>
            <w:r>
              <w:rPr>
                <w:b/>
              </w:rPr>
              <w:t>30%</w:t>
            </w:r>
          </w:p>
        </w:tc>
      </w:tr>
      <w:tr w:rsidR="0078265B">
        <w:trPr>
          <w:trHeight w:val="690"/>
        </w:trPr>
        <w:tc>
          <w:tcPr>
            <w:tcW w:w="7050" w:type="dxa"/>
          </w:tcPr>
          <w:p w:rsidR="0078265B" w:rsidRDefault="002C64EA">
            <w:pPr>
              <w:pStyle w:val="TableParagraph"/>
              <w:spacing w:line="223" w:lineRule="exact"/>
              <w:ind w:left="110"/>
              <w:jc w:val="left"/>
              <w:rPr>
                <w:sz w:val="20"/>
              </w:rPr>
            </w:pPr>
            <w:r>
              <w:rPr>
                <w:sz w:val="20"/>
              </w:rPr>
              <w:t>AMBULATORI MEDICI E DENTISTICI (non facenti parte delle Strutture sanitarie</w:t>
            </w:r>
          </w:p>
          <w:p w:rsidR="0078265B" w:rsidRDefault="002C64EA">
            <w:pPr>
              <w:pStyle w:val="TableParagraph"/>
              <w:spacing w:line="230" w:lineRule="atLeast"/>
              <w:ind w:left="110" w:right="36"/>
              <w:jc w:val="left"/>
              <w:rPr>
                <w:sz w:val="20"/>
              </w:rPr>
            </w:pPr>
            <w:r>
              <w:rPr>
                <w:sz w:val="20"/>
              </w:rPr>
              <w:t>che operano in forma organizzata e continuativa Nell’ambito e per le finalità d</w:t>
            </w:r>
            <w:r>
              <w:rPr>
                <w:sz w:val="20"/>
              </w:rPr>
              <w:t>i cui alla Legge 833/1978)</w:t>
            </w:r>
          </w:p>
        </w:tc>
        <w:tc>
          <w:tcPr>
            <w:tcW w:w="2410" w:type="dxa"/>
          </w:tcPr>
          <w:p w:rsidR="0078265B" w:rsidRDefault="0078265B">
            <w:pPr>
              <w:pStyle w:val="TableParagraph"/>
              <w:spacing w:before="9" w:line="240" w:lineRule="auto"/>
              <w:ind w:left="0"/>
              <w:jc w:val="left"/>
              <w:rPr>
                <w:sz w:val="18"/>
              </w:rPr>
            </w:pPr>
          </w:p>
          <w:p w:rsidR="0078265B" w:rsidRDefault="002C64EA">
            <w:pPr>
              <w:pStyle w:val="TableParagraph"/>
              <w:spacing w:before="1" w:line="240" w:lineRule="auto"/>
              <w:ind w:left="295" w:right="281"/>
              <w:rPr>
                <w:b/>
              </w:rPr>
            </w:pPr>
            <w:r>
              <w:rPr>
                <w:b/>
              </w:rPr>
              <w:t>30%</w:t>
            </w:r>
          </w:p>
        </w:tc>
      </w:tr>
    </w:tbl>
    <w:p w:rsidR="0078265B" w:rsidRDefault="0078265B">
      <w:pPr>
        <w:pStyle w:val="Corpotesto"/>
        <w:rPr>
          <w:sz w:val="24"/>
        </w:rPr>
      </w:pPr>
    </w:p>
    <w:p w:rsidR="0078265B" w:rsidRDefault="002C64EA">
      <w:pPr>
        <w:pStyle w:val="Paragrafoelenco"/>
        <w:numPr>
          <w:ilvl w:val="0"/>
          <w:numId w:val="25"/>
        </w:numPr>
        <w:tabs>
          <w:tab w:val="left" w:pos="436"/>
        </w:tabs>
        <w:spacing w:before="152"/>
        <w:ind w:right="209" w:firstLine="0"/>
        <w:jc w:val="both"/>
      </w:pPr>
      <w:r>
        <w:t>L’esenzione di cui ai commi precedenti viene riconosciuta solo ai contribuenti che provvedano ad indicare le superfici produttive di rifiuti speciali non assimilati nella dichiarazione TARI ed a fornire idonea documentazione comprovante l’ordinaria produzi</w:t>
      </w:r>
      <w:r>
        <w:t>one dei predetti rifiuti ed il loro trattamento in conformità delle disposizioni vigenti (a titolo di esempio contratti di smaltimento, copie formulari di trasporto dei rifiuti regolarmente</w:t>
      </w:r>
      <w:r>
        <w:rPr>
          <w:spacing w:val="-16"/>
        </w:rPr>
        <w:t xml:space="preserve"> </w:t>
      </w:r>
      <w:r>
        <w:t>firmati</w:t>
      </w:r>
      <w:r>
        <w:rPr>
          <w:spacing w:val="-16"/>
        </w:rPr>
        <w:t xml:space="preserve"> </w:t>
      </w:r>
      <w:r>
        <w:t>a</w:t>
      </w:r>
      <w:r>
        <w:rPr>
          <w:spacing w:val="-16"/>
        </w:rPr>
        <w:t xml:space="preserve"> </w:t>
      </w:r>
      <w:r>
        <w:t>destinazione,</w:t>
      </w:r>
      <w:r>
        <w:rPr>
          <w:spacing w:val="-16"/>
        </w:rPr>
        <w:t xml:space="preserve"> </w:t>
      </w:r>
      <w:r>
        <w:t>ecc.).</w:t>
      </w:r>
      <w:r>
        <w:rPr>
          <w:spacing w:val="-14"/>
        </w:rPr>
        <w:t xml:space="preserve"> </w:t>
      </w:r>
      <w:r>
        <w:t>In</w:t>
      </w:r>
      <w:r>
        <w:rPr>
          <w:spacing w:val="-14"/>
        </w:rPr>
        <w:t xml:space="preserve"> </w:t>
      </w:r>
      <w:r>
        <w:t>caso</w:t>
      </w:r>
      <w:r>
        <w:rPr>
          <w:spacing w:val="-14"/>
        </w:rPr>
        <w:t xml:space="preserve"> </w:t>
      </w:r>
      <w:r>
        <w:t>di</w:t>
      </w:r>
      <w:r>
        <w:rPr>
          <w:spacing w:val="-13"/>
        </w:rPr>
        <w:t xml:space="preserve"> </w:t>
      </w:r>
      <w:r>
        <w:t>mancata</w:t>
      </w:r>
      <w:r>
        <w:rPr>
          <w:spacing w:val="-16"/>
        </w:rPr>
        <w:t xml:space="preserve"> </w:t>
      </w:r>
      <w:r>
        <w:t>indicazione</w:t>
      </w:r>
      <w:r>
        <w:rPr>
          <w:spacing w:val="-14"/>
        </w:rPr>
        <w:t xml:space="preserve"> </w:t>
      </w:r>
      <w:r>
        <w:t>in</w:t>
      </w:r>
      <w:r>
        <w:rPr>
          <w:spacing w:val="-14"/>
        </w:rPr>
        <w:t xml:space="preserve"> </w:t>
      </w:r>
      <w:r>
        <w:t>denuncia</w:t>
      </w:r>
      <w:r>
        <w:rPr>
          <w:spacing w:val="-14"/>
        </w:rPr>
        <w:t xml:space="preserve"> </w:t>
      </w:r>
      <w:r>
        <w:t>delle</w:t>
      </w:r>
      <w:r>
        <w:rPr>
          <w:spacing w:val="-16"/>
        </w:rPr>
        <w:t xml:space="preserve"> </w:t>
      </w:r>
      <w:r>
        <w:t>superfici</w:t>
      </w:r>
      <w:r>
        <w:rPr>
          <w:spacing w:val="-12"/>
        </w:rPr>
        <w:t xml:space="preserve"> </w:t>
      </w:r>
      <w:r>
        <w:t>produttive di rifiuti speciali, la esenzione di cui al comma 2 non potrà avere effetto fino a quando non verrà presentata la relativa indicazione nella</w:t>
      </w:r>
      <w:r>
        <w:rPr>
          <w:spacing w:val="-1"/>
        </w:rPr>
        <w:t xml:space="preserve"> </w:t>
      </w:r>
      <w:r>
        <w:t>dichiarazione.</w:t>
      </w:r>
    </w:p>
    <w:p w:rsidR="0078265B" w:rsidRDefault="0078265B">
      <w:pPr>
        <w:pStyle w:val="Corpotesto"/>
        <w:spacing w:before="5"/>
      </w:pPr>
    </w:p>
    <w:p w:rsidR="0078265B" w:rsidRDefault="002C64EA">
      <w:pPr>
        <w:pStyle w:val="Titolo1"/>
        <w:ind w:left="4171" w:right="4155" w:firstLine="585"/>
        <w:jc w:val="left"/>
      </w:pPr>
      <w:r>
        <w:t>Art. 7 Tariffa del tributo</w:t>
      </w:r>
    </w:p>
    <w:p w:rsidR="0078265B" w:rsidRDefault="0078265B">
      <w:pPr>
        <w:pStyle w:val="Corpotesto"/>
        <w:spacing w:before="6"/>
        <w:rPr>
          <w:b/>
          <w:sz w:val="21"/>
        </w:rPr>
      </w:pPr>
    </w:p>
    <w:p w:rsidR="0078265B" w:rsidRDefault="002C64EA">
      <w:pPr>
        <w:pStyle w:val="Paragrafoelenco"/>
        <w:numPr>
          <w:ilvl w:val="0"/>
          <w:numId w:val="24"/>
        </w:numPr>
        <w:tabs>
          <w:tab w:val="left" w:pos="489"/>
        </w:tabs>
        <w:ind w:right="218" w:firstLine="0"/>
        <w:jc w:val="both"/>
      </w:pPr>
      <w:r>
        <w:t>La TARI è corrisposta in base a tariffa commisurata ad anno solare, cui corrisponde un’autonoma obbligazione</w:t>
      </w:r>
      <w:r>
        <w:rPr>
          <w:spacing w:val="-1"/>
        </w:rPr>
        <w:t xml:space="preserve"> </w:t>
      </w:r>
      <w:r>
        <w:t>tributaria.</w:t>
      </w:r>
    </w:p>
    <w:p w:rsidR="0078265B" w:rsidRDefault="0078265B">
      <w:pPr>
        <w:jc w:val="both"/>
        <w:sectPr w:rsidR="0078265B">
          <w:pgSz w:w="11910" w:h="16840"/>
          <w:pgMar w:top="1320" w:right="920" w:bottom="1160" w:left="920" w:header="0" w:footer="978" w:gutter="0"/>
          <w:cols w:space="720"/>
        </w:sectPr>
      </w:pPr>
    </w:p>
    <w:p w:rsidR="0078265B" w:rsidRDefault="002C64EA">
      <w:pPr>
        <w:pStyle w:val="Paragrafoelenco"/>
        <w:numPr>
          <w:ilvl w:val="0"/>
          <w:numId w:val="24"/>
        </w:numPr>
        <w:tabs>
          <w:tab w:val="left" w:pos="434"/>
        </w:tabs>
        <w:spacing w:before="71"/>
        <w:ind w:right="211" w:firstLine="0"/>
        <w:jc w:val="both"/>
      </w:pPr>
      <w:r>
        <w:t>La tariffa della TARI è determinata sulla base delle quantità e qualità medie ordinarie di rifiuti prodotti per unità</w:t>
      </w:r>
      <w:r>
        <w:rPr>
          <w:spacing w:val="-4"/>
        </w:rPr>
        <w:t xml:space="preserve"> </w:t>
      </w:r>
      <w:r>
        <w:t>di</w:t>
      </w:r>
      <w:r>
        <w:rPr>
          <w:spacing w:val="-5"/>
        </w:rPr>
        <w:t xml:space="preserve"> </w:t>
      </w:r>
      <w:r>
        <w:t>superficie,</w:t>
      </w:r>
      <w:r>
        <w:rPr>
          <w:spacing w:val="-6"/>
        </w:rPr>
        <w:t xml:space="preserve"> </w:t>
      </w:r>
      <w:r>
        <w:t>in</w:t>
      </w:r>
      <w:r>
        <w:rPr>
          <w:spacing w:val="-4"/>
        </w:rPr>
        <w:t xml:space="preserve"> </w:t>
      </w:r>
      <w:r>
        <w:t>relazione</w:t>
      </w:r>
      <w:r>
        <w:rPr>
          <w:spacing w:val="-3"/>
        </w:rPr>
        <w:t xml:space="preserve"> </w:t>
      </w:r>
      <w:r>
        <w:t>agli</w:t>
      </w:r>
      <w:r>
        <w:rPr>
          <w:spacing w:val="-4"/>
        </w:rPr>
        <w:t xml:space="preserve"> </w:t>
      </w:r>
      <w:r>
        <w:t>usi</w:t>
      </w:r>
      <w:r>
        <w:rPr>
          <w:spacing w:val="-2"/>
        </w:rPr>
        <w:t xml:space="preserve"> </w:t>
      </w:r>
      <w:r>
        <w:t>ed</w:t>
      </w:r>
      <w:r>
        <w:rPr>
          <w:spacing w:val="-4"/>
        </w:rPr>
        <w:t xml:space="preserve"> </w:t>
      </w:r>
      <w:r>
        <w:t>alla</w:t>
      </w:r>
      <w:r>
        <w:rPr>
          <w:spacing w:val="-6"/>
        </w:rPr>
        <w:t xml:space="preserve"> </w:t>
      </w:r>
      <w:r>
        <w:t>tipologia</w:t>
      </w:r>
      <w:r>
        <w:rPr>
          <w:spacing w:val="-3"/>
        </w:rPr>
        <w:t xml:space="preserve"> </w:t>
      </w:r>
      <w:r>
        <w:t>di</w:t>
      </w:r>
      <w:r>
        <w:rPr>
          <w:spacing w:val="-4"/>
        </w:rPr>
        <w:t xml:space="preserve"> </w:t>
      </w:r>
      <w:r>
        <w:t>attività</w:t>
      </w:r>
      <w:r>
        <w:rPr>
          <w:spacing w:val="-6"/>
        </w:rPr>
        <w:t xml:space="preserve"> </w:t>
      </w:r>
      <w:r>
        <w:t>svolte,</w:t>
      </w:r>
      <w:r>
        <w:rPr>
          <w:spacing w:val="-6"/>
        </w:rPr>
        <w:t xml:space="preserve"> </w:t>
      </w:r>
      <w:r>
        <w:t>sulla</w:t>
      </w:r>
      <w:r>
        <w:rPr>
          <w:spacing w:val="-3"/>
        </w:rPr>
        <w:t xml:space="preserve"> </w:t>
      </w:r>
      <w:r>
        <w:t>base</w:t>
      </w:r>
      <w:r>
        <w:rPr>
          <w:spacing w:val="-3"/>
        </w:rPr>
        <w:t xml:space="preserve"> </w:t>
      </w:r>
      <w:r>
        <w:t>dei</w:t>
      </w:r>
      <w:r>
        <w:rPr>
          <w:spacing w:val="-6"/>
        </w:rPr>
        <w:t xml:space="preserve"> </w:t>
      </w:r>
      <w:r>
        <w:t>criteri</w:t>
      </w:r>
      <w:r>
        <w:rPr>
          <w:spacing w:val="-5"/>
        </w:rPr>
        <w:t xml:space="preserve"> </w:t>
      </w:r>
      <w:r>
        <w:t>determinati</w:t>
      </w:r>
      <w:r>
        <w:rPr>
          <w:spacing w:val="-3"/>
        </w:rPr>
        <w:t xml:space="preserve"> </w:t>
      </w:r>
      <w:r>
        <w:t>con il regolamento di cui al D.P.R. 158/1999.</w:t>
      </w:r>
    </w:p>
    <w:p w:rsidR="0078265B" w:rsidRDefault="0078265B">
      <w:pPr>
        <w:pStyle w:val="Corpotesto"/>
        <w:rPr>
          <w:sz w:val="24"/>
        </w:rPr>
      </w:pPr>
    </w:p>
    <w:p w:rsidR="0078265B" w:rsidRDefault="0078265B">
      <w:pPr>
        <w:pStyle w:val="Corpotesto"/>
        <w:spacing w:before="5"/>
        <w:rPr>
          <w:sz w:val="20"/>
        </w:rPr>
      </w:pPr>
    </w:p>
    <w:p w:rsidR="0078265B" w:rsidRDefault="002C64EA">
      <w:pPr>
        <w:pStyle w:val="Titolo1"/>
        <w:ind w:left="3269" w:right="3269" w:firstLine="1488"/>
        <w:jc w:val="left"/>
      </w:pPr>
      <w:r>
        <w:t>Art. 8 Determinazione della base</w:t>
      </w:r>
      <w:r>
        <w:rPr>
          <w:spacing w:val="-11"/>
        </w:rPr>
        <w:t xml:space="preserve"> </w:t>
      </w:r>
      <w:r>
        <w:t>imponibile</w:t>
      </w:r>
    </w:p>
    <w:p w:rsidR="0078265B" w:rsidRDefault="0078265B">
      <w:pPr>
        <w:pStyle w:val="Corpotesto"/>
        <w:spacing w:before="9"/>
        <w:rPr>
          <w:b/>
          <w:sz w:val="21"/>
        </w:rPr>
      </w:pPr>
    </w:p>
    <w:p w:rsidR="0078265B" w:rsidRDefault="002C64EA">
      <w:pPr>
        <w:pStyle w:val="Paragrafoelenco"/>
        <w:numPr>
          <w:ilvl w:val="0"/>
          <w:numId w:val="23"/>
        </w:numPr>
        <w:tabs>
          <w:tab w:val="left" w:pos="434"/>
        </w:tabs>
        <w:spacing w:line="252" w:lineRule="exact"/>
        <w:ind w:hanging="222"/>
        <w:jc w:val="both"/>
      </w:pPr>
      <w:r>
        <w:t>La base imponibile del tributo, a cui applicare la t</w:t>
      </w:r>
      <w:r>
        <w:t>ariffa, è</w:t>
      </w:r>
      <w:r>
        <w:rPr>
          <w:spacing w:val="-6"/>
        </w:rPr>
        <w:t xml:space="preserve"> </w:t>
      </w:r>
      <w:r>
        <w:t>costituita:</w:t>
      </w:r>
    </w:p>
    <w:p w:rsidR="0078265B" w:rsidRDefault="002C64EA">
      <w:pPr>
        <w:spacing w:line="252" w:lineRule="exact"/>
        <w:ind w:left="212"/>
        <w:jc w:val="both"/>
      </w:pPr>
      <w:r>
        <w:t xml:space="preserve">dalla </w:t>
      </w:r>
      <w:r>
        <w:rPr>
          <w:b/>
        </w:rPr>
        <w:t xml:space="preserve">superficie calpestabile </w:t>
      </w:r>
      <w:r>
        <w:t>dei locali e delle aree suscettibili di produrre rifiuti urbani o assimilati.</w:t>
      </w:r>
    </w:p>
    <w:p w:rsidR="0078265B" w:rsidRDefault="0078265B">
      <w:pPr>
        <w:pStyle w:val="Corpotesto"/>
      </w:pPr>
    </w:p>
    <w:p w:rsidR="0078265B" w:rsidRDefault="002C64EA">
      <w:pPr>
        <w:pStyle w:val="Paragrafoelenco"/>
        <w:numPr>
          <w:ilvl w:val="0"/>
          <w:numId w:val="23"/>
        </w:numPr>
        <w:tabs>
          <w:tab w:val="left" w:pos="422"/>
        </w:tabs>
        <w:ind w:left="212" w:right="209" w:firstLine="0"/>
        <w:jc w:val="both"/>
      </w:pPr>
      <w:r>
        <w:t>La</w:t>
      </w:r>
      <w:r>
        <w:rPr>
          <w:spacing w:val="-13"/>
        </w:rPr>
        <w:t xml:space="preserve"> </w:t>
      </w:r>
      <w:r>
        <w:t>superficie</w:t>
      </w:r>
      <w:r>
        <w:rPr>
          <w:spacing w:val="-13"/>
        </w:rPr>
        <w:t xml:space="preserve"> </w:t>
      </w:r>
      <w:r>
        <w:t>calpestabile</w:t>
      </w:r>
      <w:r>
        <w:rPr>
          <w:spacing w:val="-15"/>
        </w:rPr>
        <w:t xml:space="preserve"> </w:t>
      </w:r>
      <w:r>
        <w:t>di</w:t>
      </w:r>
      <w:r>
        <w:rPr>
          <w:spacing w:val="-12"/>
        </w:rPr>
        <w:t xml:space="preserve"> </w:t>
      </w:r>
      <w:r>
        <w:t>cui</w:t>
      </w:r>
      <w:r>
        <w:rPr>
          <w:spacing w:val="-11"/>
        </w:rPr>
        <w:t xml:space="preserve"> </w:t>
      </w:r>
      <w:r>
        <w:t>al</w:t>
      </w:r>
      <w:r>
        <w:rPr>
          <w:spacing w:val="-12"/>
        </w:rPr>
        <w:t xml:space="preserve"> </w:t>
      </w:r>
      <w:r>
        <w:t>precedente</w:t>
      </w:r>
      <w:r>
        <w:rPr>
          <w:spacing w:val="-13"/>
        </w:rPr>
        <w:t xml:space="preserve"> </w:t>
      </w:r>
      <w:r>
        <w:t>comma</w:t>
      </w:r>
      <w:r>
        <w:rPr>
          <w:spacing w:val="-13"/>
        </w:rPr>
        <w:t xml:space="preserve"> </w:t>
      </w:r>
      <w:r>
        <w:t>1</w:t>
      </w:r>
      <w:r>
        <w:rPr>
          <w:spacing w:val="-13"/>
        </w:rPr>
        <w:t xml:space="preserve"> </w:t>
      </w:r>
      <w:r>
        <w:t>è</w:t>
      </w:r>
      <w:r>
        <w:rPr>
          <w:spacing w:val="-12"/>
        </w:rPr>
        <w:t xml:space="preserve"> </w:t>
      </w:r>
      <w:r>
        <w:t>determinata,</w:t>
      </w:r>
      <w:r>
        <w:rPr>
          <w:spacing w:val="-13"/>
        </w:rPr>
        <w:t xml:space="preserve"> </w:t>
      </w:r>
      <w:r>
        <w:t>per</w:t>
      </w:r>
      <w:r>
        <w:rPr>
          <w:spacing w:val="-12"/>
        </w:rPr>
        <w:t xml:space="preserve"> </w:t>
      </w:r>
      <w:r>
        <w:t>i</w:t>
      </w:r>
      <w:r>
        <w:rPr>
          <w:spacing w:val="-12"/>
        </w:rPr>
        <w:t xml:space="preserve"> </w:t>
      </w:r>
      <w:r>
        <w:t>locali,</w:t>
      </w:r>
      <w:r>
        <w:rPr>
          <w:spacing w:val="-16"/>
        </w:rPr>
        <w:t xml:space="preserve"> </w:t>
      </w:r>
      <w:r>
        <w:t>considerando</w:t>
      </w:r>
      <w:r>
        <w:rPr>
          <w:spacing w:val="-12"/>
        </w:rPr>
        <w:t xml:space="preserve"> </w:t>
      </w:r>
      <w:r>
        <w:t>la</w:t>
      </w:r>
      <w:r>
        <w:rPr>
          <w:spacing w:val="-13"/>
        </w:rPr>
        <w:t xml:space="preserve"> </w:t>
      </w:r>
      <w:r>
        <w:t>superficie dell’unità immobiliare al netto dei muri interni, dei pilastri e dei muri perimetrali, escludendo i balconi, le terrazze</w:t>
      </w:r>
      <w:r>
        <w:rPr>
          <w:spacing w:val="-12"/>
        </w:rPr>
        <w:t xml:space="preserve"> </w:t>
      </w:r>
      <w:r>
        <w:t>aperte.</w:t>
      </w:r>
      <w:r>
        <w:rPr>
          <w:spacing w:val="-14"/>
        </w:rPr>
        <w:t xml:space="preserve"> </w:t>
      </w:r>
      <w:r>
        <w:t>Nella</w:t>
      </w:r>
      <w:r>
        <w:rPr>
          <w:spacing w:val="-12"/>
        </w:rPr>
        <w:t xml:space="preserve"> </w:t>
      </w:r>
      <w:r>
        <w:t>determinazione</w:t>
      </w:r>
      <w:r>
        <w:rPr>
          <w:spacing w:val="-12"/>
        </w:rPr>
        <w:t xml:space="preserve"> </w:t>
      </w:r>
      <w:r>
        <w:t>della</w:t>
      </w:r>
      <w:r>
        <w:rPr>
          <w:spacing w:val="-14"/>
        </w:rPr>
        <w:t xml:space="preserve"> </w:t>
      </w:r>
      <w:r>
        <w:t>predetta</w:t>
      </w:r>
      <w:r>
        <w:rPr>
          <w:spacing w:val="-14"/>
        </w:rPr>
        <w:t xml:space="preserve"> </w:t>
      </w:r>
      <w:r>
        <w:t>superficie</w:t>
      </w:r>
      <w:r>
        <w:rPr>
          <w:spacing w:val="-12"/>
        </w:rPr>
        <w:t xml:space="preserve"> </w:t>
      </w:r>
      <w:r>
        <w:t>non</w:t>
      </w:r>
      <w:r>
        <w:rPr>
          <w:spacing w:val="-11"/>
        </w:rPr>
        <w:t xml:space="preserve"> </w:t>
      </w:r>
      <w:r>
        <w:t>si</w:t>
      </w:r>
      <w:r>
        <w:rPr>
          <w:spacing w:val="-11"/>
        </w:rPr>
        <w:t xml:space="preserve"> </w:t>
      </w:r>
      <w:r>
        <w:t>tiene</w:t>
      </w:r>
      <w:r>
        <w:rPr>
          <w:spacing w:val="-12"/>
        </w:rPr>
        <w:t xml:space="preserve"> </w:t>
      </w:r>
      <w:r>
        <w:t>conto</w:t>
      </w:r>
      <w:r>
        <w:rPr>
          <w:spacing w:val="-14"/>
        </w:rPr>
        <w:t xml:space="preserve"> </w:t>
      </w:r>
      <w:r>
        <w:t>dei</w:t>
      </w:r>
      <w:r>
        <w:rPr>
          <w:spacing w:val="-13"/>
        </w:rPr>
        <w:t xml:space="preserve"> </w:t>
      </w:r>
      <w:r>
        <w:t>locali</w:t>
      </w:r>
      <w:r>
        <w:rPr>
          <w:spacing w:val="-13"/>
        </w:rPr>
        <w:t xml:space="preserve"> </w:t>
      </w:r>
      <w:r>
        <w:t>con</w:t>
      </w:r>
      <w:r>
        <w:rPr>
          <w:spacing w:val="-14"/>
        </w:rPr>
        <w:t xml:space="preserve"> </w:t>
      </w:r>
      <w:r>
        <w:t>altezza</w:t>
      </w:r>
      <w:r>
        <w:rPr>
          <w:spacing w:val="-12"/>
        </w:rPr>
        <w:t xml:space="preserve"> </w:t>
      </w:r>
      <w:r>
        <w:t>inferiore a 1,5 mt., locali</w:t>
      </w:r>
      <w:r>
        <w:t xml:space="preserve"> tecnici quali cabine elettriche, vani ascensori, locali contatori ecc. Le scale interne sono considerate solo per la proiezione</w:t>
      </w:r>
      <w:r>
        <w:rPr>
          <w:spacing w:val="-1"/>
        </w:rPr>
        <w:t xml:space="preserve"> </w:t>
      </w:r>
      <w:r>
        <w:t>orizzontale.</w:t>
      </w:r>
    </w:p>
    <w:p w:rsidR="0078265B" w:rsidRDefault="002C64EA">
      <w:pPr>
        <w:pStyle w:val="Corpotesto"/>
        <w:spacing w:before="1"/>
        <w:ind w:left="212" w:right="210"/>
        <w:jc w:val="both"/>
      </w:pPr>
      <w:r>
        <w:t>La</w:t>
      </w:r>
      <w:r>
        <w:rPr>
          <w:spacing w:val="-14"/>
        </w:rPr>
        <w:t xml:space="preserve"> </w:t>
      </w:r>
      <w:r>
        <w:t>superficie</w:t>
      </w:r>
      <w:r>
        <w:rPr>
          <w:spacing w:val="-14"/>
        </w:rPr>
        <w:t xml:space="preserve"> </w:t>
      </w:r>
      <w:r>
        <w:t>dei</w:t>
      </w:r>
      <w:r>
        <w:rPr>
          <w:spacing w:val="-12"/>
        </w:rPr>
        <w:t xml:space="preserve"> </w:t>
      </w:r>
      <w:r>
        <w:t>locali</w:t>
      </w:r>
      <w:r>
        <w:rPr>
          <w:spacing w:val="-13"/>
        </w:rPr>
        <w:t xml:space="preserve"> </w:t>
      </w:r>
      <w:r>
        <w:t>tassabili</w:t>
      </w:r>
      <w:r>
        <w:rPr>
          <w:spacing w:val="-12"/>
        </w:rPr>
        <w:t xml:space="preserve"> </w:t>
      </w:r>
      <w:r>
        <w:t>è</w:t>
      </w:r>
      <w:r>
        <w:rPr>
          <w:spacing w:val="-14"/>
        </w:rPr>
        <w:t xml:space="preserve"> </w:t>
      </w:r>
      <w:r>
        <w:t>desunta</w:t>
      </w:r>
      <w:r>
        <w:rPr>
          <w:spacing w:val="-13"/>
        </w:rPr>
        <w:t xml:space="preserve"> </w:t>
      </w:r>
      <w:r>
        <w:t>dalla</w:t>
      </w:r>
      <w:r>
        <w:rPr>
          <w:spacing w:val="-14"/>
        </w:rPr>
        <w:t xml:space="preserve"> </w:t>
      </w:r>
      <w:r>
        <w:t>planimetria</w:t>
      </w:r>
      <w:r>
        <w:rPr>
          <w:spacing w:val="-13"/>
        </w:rPr>
        <w:t xml:space="preserve"> </w:t>
      </w:r>
      <w:r>
        <w:t>catastale</w:t>
      </w:r>
      <w:r>
        <w:rPr>
          <w:spacing w:val="-14"/>
        </w:rPr>
        <w:t xml:space="preserve"> </w:t>
      </w:r>
      <w:r>
        <w:t>o</w:t>
      </w:r>
      <w:r>
        <w:rPr>
          <w:spacing w:val="-13"/>
        </w:rPr>
        <w:t xml:space="preserve"> </w:t>
      </w:r>
      <w:r>
        <w:t>da</w:t>
      </w:r>
      <w:r>
        <w:rPr>
          <w:spacing w:val="-14"/>
        </w:rPr>
        <w:t xml:space="preserve"> </w:t>
      </w:r>
      <w:r>
        <w:t>altra</w:t>
      </w:r>
      <w:r>
        <w:rPr>
          <w:spacing w:val="-13"/>
        </w:rPr>
        <w:t xml:space="preserve"> </w:t>
      </w:r>
      <w:r>
        <w:t>analoga</w:t>
      </w:r>
      <w:r>
        <w:rPr>
          <w:spacing w:val="-14"/>
        </w:rPr>
        <w:t xml:space="preserve"> </w:t>
      </w:r>
      <w:r>
        <w:t>(ad</w:t>
      </w:r>
      <w:r>
        <w:rPr>
          <w:spacing w:val="-13"/>
        </w:rPr>
        <w:t xml:space="preserve"> </w:t>
      </w:r>
      <w:r>
        <w:t>esempio</w:t>
      </w:r>
      <w:r>
        <w:rPr>
          <w:spacing w:val="-14"/>
        </w:rPr>
        <w:t xml:space="preserve"> </w:t>
      </w:r>
      <w:r>
        <w:t>planimetria sottoscritta da un tecnico abilitato iscritto all’albo professionale), ovvero da misurazione diretta. Per le aree scoperte la superficie viene determinata sul perimetro interno delle stesse al netto di eventuali costruzioni in esse</w:t>
      </w:r>
      <w:r>
        <w:rPr>
          <w:spacing w:val="-2"/>
        </w:rPr>
        <w:t xml:space="preserve"> </w:t>
      </w:r>
      <w:r>
        <w:t>comprese.</w:t>
      </w:r>
    </w:p>
    <w:p w:rsidR="0078265B" w:rsidRDefault="0078265B">
      <w:pPr>
        <w:pStyle w:val="Corpotesto"/>
        <w:spacing w:before="11"/>
        <w:rPr>
          <w:sz w:val="21"/>
        </w:rPr>
      </w:pPr>
    </w:p>
    <w:p w:rsidR="0078265B" w:rsidRDefault="002C64EA">
      <w:pPr>
        <w:pStyle w:val="Paragrafoelenco"/>
        <w:numPr>
          <w:ilvl w:val="0"/>
          <w:numId w:val="23"/>
        </w:numPr>
        <w:tabs>
          <w:tab w:val="left" w:pos="456"/>
        </w:tabs>
        <w:ind w:left="212" w:right="211" w:firstLine="0"/>
        <w:jc w:val="both"/>
      </w:pPr>
      <w:r>
        <w:t>La misurazione complessiva è arrotondata al metro quadrato per eccesso o per difetto, a seconda che la frazione sia superiore/pari o inferiore al mezzo metro</w:t>
      </w:r>
      <w:r>
        <w:rPr>
          <w:spacing w:val="-2"/>
        </w:rPr>
        <w:t xml:space="preserve"> </w:t>
      </w:r>
      <w:r>
        <w:t>quadrato.</w:t>
      </w:r>
    </w:p>
    <w:p w:rsidR="0078265B" w:rsidRDefault="0078265B">
      <w:pPr>
        <w:pStyle w:val="Corpotesto"/>
        <w:rPr>
          <w:sz w:val="24"/>
        </w:rPr>
      </w:pPr>
    </w:p>
    <w:p w:rsidR="0078265B" w:rsidRDefault="0078265B">
      <w:pPr>
        <w:pStyle w:val="Corpotesto"/>
        <w:spacing w:before="6"/>
        <w:rPr>
          <w:sz w:val="20"/>
        </w:rPr>
      </w:pPr>
    </w:p>
    <w:p w:rsidR="0078265B" w:rsidRDefault="002C64EA">
      <w:pPr>
        <w:pStyle w:val="Titolo1"/>
        <w:spacing w:line="252" w:lineRule="exact"/>
      </w:pPr>
      <w:r>
        <w:t>Art. 9</w:t>
      </w:r>
    </w:p>
    <w:p w:rsidR="0078265B" w:rsidRDefault="002C64EA">
      <w:pPr>
        <w:spacing w:line="252" w:lineRule="exact"/>
        <w:ind w:left="608" w:right="608"/>
        <w:jc w:val="center"/>
        <w:rPr>
          <w:b/>
        </w:rPr>
      </w:pPr>
      <w:r>
        <w:rPr>
          <w:b/>
        </w:rPr>
        <w:t>Istituzioni scolastiche statali</w:t>
      </w:r>
    </w:p>
    <w:p w:rsidR="0078265B" w:rsidRDefault="0078265B">
      <w:pPr>
        <w:pStyle w:val="Corpotesto"/>
        <w:spacing w:before="7"/>
        <w:rPr>
          <w:b/>
          <w:sz w:val="21"/>
        </w:rPr>
      </w:pPr>
    </w:p>
    <w:p w:rsidR="0078265B" w:rsidRDefault="002C64EA">
      <w:pPr>
        <w:pStyle w:val="Corpotesto"/>
        <w:ind w:left="212" w:right="210"/>
        <w:jc w:val="both"/>
      </w:pPr>
      <w:r>
        <w:t>1. Alle istituzioni scolastiche statali contin</w:t>
      </w:r>
      <w:r>
        <w:t>uano ad applicarsi le norme dell’art. 33-bis del D.L. 31/12/2007, n. 248, convertito con modificazioni dalla Legge 28/02/2008, n.31.</w:t>
      </w:r>
    </w:p>
    <w:p w:rsidR="0078265B" w:rsidRDefault="0078265B">
      <w:pPr>
        <w:pStyle w:val="Corpotesto"/>
        <w:rPr>
          <w:sz w:val="24"/>
        </w:rPr>
      </w:pPr>
    </w:p>
    <w:p w:rsidR="0078265B" w:rsidRDefault="0078265B">
      <w:pPr>
        <w:pStyle w:val="Corpotesto"/>
        <w:spacing w:before="3"/>
        <w:rPr>
          <w:sz w:val="20"/>
        </w:rPr>
      </w:pPr>
    </w:p>
    <w:p w:rsidR="0078265B" w:rsidRDefault="002C64EA">
      <w:pPr>
        <w:pStyle w:val="Titolo1"/>
        <w:spacing w:before="1"/>
      </w:pPr>
      <w:r>
        <w:t>Art. 10</w:t>
      </w:r>
    </w:p>
    <w:p w:rsidR="0078265B" w:rsidRDefault="002C64EA">
      <w:pPr>
        <w:spacing w:before="1"/>
        <w:ind w:left="605" w:right="608"/>
        <w:jc w:val="center"/>
        <w:rPr>
          <w:b/>
        </w:rPr>
      </w:pPr>
      <w:r>
        <w:rPr>
          <w:b/>
        </w:rPr>
        <w:t>Copertura dei costi del servizio di gestione dei rifiuti</w:t>
      </w:r>
    </w:p>
    <w:p w:rsidR="0078265B" w:rsidRDefault="0078265B">
      <w:pPr>
        <w:pStyle w:val="Corpotesto"/>
        <w:spacing w:before="7"/>
        <w:rPr>
          <w:b/>
          <w:sz w:val="21"/>
        </w:rPr>
      </w:pPr>
    </w:p>
    <w:p w:rsidR="0078265B" w:rsidRDefault="002C64EA">
      <w:pPr>
        <w:pStyle w:val="Paragrafoelenco"/>
        <w:numPr>
          <w:ilvl w:val="0"/>
          <w:numId w:val="22"/>
        </w:numPr>
        <w:tabs>
          <w:tab w:val="left" w:pos="434"/>
        </w:tabs>
        <w:ind w:right="214" w:firstLine="0"/>
        <w:jc w:val="both"/>
      </w:pPr>
      <w:r>
        <w:t>Le tariffe sono determinate in modo da garantire la cop</w:t>
      </w:r>
      <w:r>
        <w:t>ertura integrale dei costi del servizio di gestione dei rifiuti urbani ed</w:t>
      </w:r>
      <w:r>
        <w:rPr>
          <w:spacing w:val="-2"/>
        </w:rPr>
        <w:t xml:space="preserve"> </w:t>
      </w:r>
      <w:r>
        <w:t>assimilati.</w:t>
      </w:r>
    </w:p>
    <w:p w:rsidR="0078265B" w:rsidRDefault="0078265B">
      <w:pPr>
        <w:pStyle w:val="Corpotesto"/>
        <w:spacing w:before="11"/>
        <w:rPr>
          <w:sz w:val="21"/>
        </w:rPr>
      </w:pPr>
    </w:p>
    <w:p w:rsidR="0078265B" w:rsidRDefault="002C64EA">
      <w:pPr>
        <w:pStyle w:val="Paragrafoelenco"/>
        <w:numPr>
          <w:ilvl w:val="0"/>
          <w:numId w:val="22"/>
        </w:numPr>
        <w:tabs>
          <w:tab w:val="left" w:pos="436"/>
        </w:tabs>
        <w:ind w:right="211" w:firstLine="0"/>
        <w:jc w:val="both"/>
      </w:pPr>
      <w:r>
        <w:t>In particolare il tributo deve garantire la copertura di tutti i costi relativi agli investimenti per le opere ed ai relativi ammortamenti, nonché di tutti i costi d’esercizio del servizio di gestione dei rifiuti, inclusi i costi di cui all’articolo 15 del</w:t>
      </w:r>
      <w:r>
        <w:t xml:space="preserve"> D.Lgs 13/01/2003, n. 36, individuati in base ai criteri definiti dal D.P.R.</w:t>
      </w:r>
      <w:r>
        <w:rPr>
          <w:spacing w:val="-22"/>
        </w:rPr>
        <w:t xml:space="preserve"> </w:t>
      </w:r>
      <w:r>
        <w:t>158/1999.</w:t>
      </w:r>
    </w:p>
    <w:p w:rsidR="0078265B" w:rsidRDefault="0078265B">
      <w:pPr>
        <w:pStyle w:val="Corpotesto"/>
        <w:spacing w:before="1"/>
      </w:pPr>
    </w:p>
    <w:p w:rsidR="0078265B" w:rsidRDefault="002C64EA">
      <w:pPr>
        <w:pStyle w:val="Paragrafoelenco"/>
        <w:numPr>
          <w:ilvl w:val="0"/>
          <w:numId w:val="22"/>
        </w:numPr>
        <w:tabs>
          <w:tab w:val="left" w:pos="458"/>
        </w:tabs>
        <w:spacing w:before="1"/>
        <w:ind w:right="209" w:firstLine="0"/>
        <w:jc w:val="both"/>
      </w:pPr>
      <w:r>
        <w:t>Ai sensi del D.P.R. 158/1999, i costi da coprire con il tributo includono anche i costi per il servizio di spazzamento e lavaggio delle strade</w:t>
      </w:r>
      <w:r>
        <w:rPr>
          <w:spacing w:val="-3"/>
        </w:rPr>
        <w:t xml:space="preserve"> </w:t>
      </w:r>
      <w:r>
        <w:t>pubbliche.</w:t>
      </w:r>
    </w:p>
    <w:p w:rsidR="0078265B" w:rsidRDefault="0078265B">
      <w:pPr>
        <w:pStyle w:val="Corpotesto"/>
        <w:spacing w:before="10"/>
        <w:rPr>
          <w:sz w:val="21"/>
        </w:rPr>
      </w:pPr>
    </w:p>
    <w:p w:rsidR="0078265B" w:rsidRDefault="002C64EA">
      <w:pPr>
        <w:pStyle w:val="Paragrafoelenco"/>
        <w:numPr>
          <w:ilvl w:val="0"/>
          <w:numId w:val="22"/>
        </w:numPr>
        <w:tabs>
          <w:tab w:val="left" w:pos="465"/>
        </w:tabs>
        <w:spacing w:before="1"/>
        <w:ind w:right="211" w:firstLine="0"/>
        <w:jc w:val="both"/>
      </w:pPr>
      <w:r>
        <w:t>A norma del c</w:t>
      </w:r>
      <w:r>
        <w:t>omma 655, art. 1 della legge n. 147/2013 il costo relativo alla gestione dei rifiuti delle istituzioni scolastiche statali è sottratto dal costo che deve essere coperto con il</w:t>
      </w:r>
      <w:r>
        <w:rPr>
          <w:spacing w:val="-12"/>
        </w:rPr>
        <w:t xml:space="preserve"> </w:t>
      </w:r>
      <w:r>
        <w:t>tributo.</w:t>
      </w:r>
    </w:p>
    <w:p w:rsidR="0078265B" w:rsidRDefault="0078265B">
      <w:pPr>
        <w:pStyle w:val="Corpotesto"/>
        <w:spacing w:before="10"/>
        <w:rPr>
          <w:sz w:val="21"/>
        </w:rPr>
      </w:pPr>
    </w:p>
    <w:p w:rsidR="0078265B" w:rsidRDefault="002C64EA">
      <w:pPr>
        <w:pStyle w:val="Paragrafoelenco"/>
        <w:numPr>
          <w:ilvl w:val="0"/>
          <w:numId w:val="22"/>
        </w:numPr>
        <w:tabs>
          <w:tab w:val="left" w:pos="470"/>
        </w:tabs>
        <w:spacing w:before="1"/>
        <w:ind w:right="210" w:firstLine="0"/>
        <w:jc w:val="both"/>
      </w:pPr>
      <w:r>
        <w:t>I costi del servizio di gestione dei rifiuti urbani ed assimilati sono</w:t>
      </w:r>
      <w:r>
        <w:t xml:space="preserve"> determinati annualmente dal piano finanziario di cui al comma 683, art. 1 della legge n.</w:t>
      </w:r>
      <w:r>
        <w:rPr>
          <w:spacing w:val="-2"/>
        </w:rPr>
        <w:t xml:space="preserve"> </w:t>
      </w:r>
      <w:r>
        <w:t>147/2013.</w:t>
      </w:r>
    </w:p>
    <w:p w:rsidR="0078265B" w:rsidRDefault="0078265B">
      <w:pPr>
        <w:jc w:val="both"/>
        <w:sectPr w:rsidR="0078265B">
          <w:pgSz w:w="11910" w:h="16840"/>
          <w:pgMar w:top="1320" w:right="920" w:bottom="1160" w:left="920" w:header="0" w:footer="978" w:gutter="0"/>
          <w:cols w:space="720"/>
        </w:sectPr>
      </w:pPr>
    </w:p>
    <w:p w:rsidR="0078265B" w:rsidRDefault="002C64EA">
      <w:pPr>
        <w:pStyle w:val="Titolo1"/>
        <w:spacing w:before="76"/>
        <w:ind w:left="3194" w:right="3192" w:firstLine="1507"/>
        <w:jc w:val="left"/>
      </w:pPr>
      <w:r>
        <w:t>Art. 11 Determinazione delle tariffe del</w:t>
      </w:r>
      <w:r>
        <w:rPr>
          <w:spacing w:val="-12"/>
        </w:rPr>
        <w:t xml:space="preserve"> </w:t>
      </w:r>
      <w:r>
        <w:t>tributo</w:t>
      </w:r>
    </w:p>
    <w:p w:rsidR="0078265B" w:rsidRDefault="0078265B">
      <w:pPr>
        <w:pStyle w:val="Corpotesto"/>
        <w:spacing w:before="9"/>
        <w:rPr>
          <w:b/>
          <w:sz w:val="21"/>
        </w:rPr>
      </w:pPr>
    </w:p>
    <w:p w:rsidR="0078265B" w:rsidRDefault="002C64EA">
      <w:pPr>
        <w:pStyle w:val="Paragrafoelenco"/>
        <w:numPr>
          <w:ilvl w:val="0"/>
          <w:numId w:val="21"/>
        </w:numPr>
        <w:tabs>
          <w:tab w:val="left" w:pos="439"/>
        </w:tabs>
        <w:ind w:right="218" w:firstLine="0"/>
        <w:jc w:val="both"/>
      </w:pPr>
      <w:r>
        <w:t>Le tariffe del tributo, commisurate ad anno solare, sono determinate annualmente dal Consiglio Comunale entro il termine fissato da norme statali per l’approvazione del bilancio di</w:t>
      </w:r>
      <w:r>
        <w:rPr>
          <w:spacing w:val="-6"/>
        </w:rPr>
        <w:t xml:space="preserve"> </w:t>
      </w:r>
      <w:r>
        <w:t>previsione.</w:t>
      </w:r>
    </w:p>
    <w:p w:rsidR="0078265B" w:rsidRDefault="0078265B">
      <w:pPr>
        <w:pStyle w:val="Corpotesto"/>
        <w:spacing w:before="11"/>
        <w:rPr>
          <w:sz w:val="21"/>
        </w:rPr>
      </w:pPr>
    </w:p>
    <w:p w:rsidR="0078265B" w:rsidRDefault="002C64EA">
      <w:pPr>
        <w:pStyle w:val="Paragrafoelenco"/>
        <w:numPr>
          <w:ilvl w:val="0"/>
          <w:numId w:val="21"/>
        </w:numPr>
        <w:tabs>
          <w:tab w:val="left" w:pos="451"/>
        </w:tabs>
        <w:ind w:right="212" w:firstLine="0"/>
        <w:jc w:val="both"/>
      </w:pPr>
      <w:r>
        <w:t>Le tariffe sono commisurate in base alle quantità e qualità medie ordinarie di rifiuti prodotti per unità di superficie,</w:t>
      </w:r>
      <w:r>
        <w:rPr>
          <w:spacing w:val="-9"/>
        </w:rPr>
        <w:t xml:space="preserve"> </w:t>
      </w:r>
      <w:r>
        <w:t>in</w:t>
      </w:r>
      <w:r>
        <w:rPr>
          <w:spacing w:val="-10"/>
        </w:rPr>
        <w:t xml:space="preserve"> </w:t>
      </w:r>
      <w:r>
        <w:t>relazione</w:t>
      </w:r>
      <w:r>
        <w:rPr>
          <w:spacing w:val="-7"/>
        </w:rPr>
        <w:t xml:space="preserve"> </w:t>
      </w:r>
      <w:r>
        <w:t>agli</w:t>
      </w:r>
      <w:r>
        <w:rPr>
          <w:spacing w:val="-9"/>
        </w:rPr>
        <w:t xml:space="preserve"> </w:t>
      </w:r>
      <w:r>
        <w:t>usi</w:t>
      </w:r>
      <w:r>
        <w:rPr>
          <w:spacing w:val="-8"/>
        </w:rPr>
        <w:t xml:space="preserve"> </w:t>
      </w:r>
      <w:r>
        <w:t>ed</w:t>
      </w:r>
      <w:r>
        <w:rPr>
          <w:spacing w:val="-8"/>
        </w:rPr>
        <w:t xml:space="preserve"> </w:t>
      </w:r>
      <w:r>
        <w:t>alla</w:t>
      </w:r>
      <w:r>
        <w:rPr>
          <w:spacing w:val="-9"/>
        </w:rPr>
        <w:t xml:space="preserve"> </w:t>
      </w:r>
      <w:r>
        <w:t>tipologia</w:t>
      </w:r>
      <w:r>
        <w:rPr>
          <w:spacing w:val="-9"/>
        </w:rPr>
        <w:t xml:space="preserve"> </w:t>
      </w:r>
      <w:r>
        <w:t>di</w:t>
      </w:r>
      <w:r>
        <w:rPr>
          <w:spacing w:val="-8"/>
        </w:rPr>
        <w:t xml:space="preserve"> </w:t>
      </w:r>
      <w:r>
        <w:t>attività</w:t>
      </w:r>
      <w:r>
        <w:rPr>
          <w:spacing w:val="-9"/>
        </w:rPr>
        <w:t xml:space="preserve"> </w:t>
      </w:r>
      <w:r>
        <w:t>svolte,</w:t>
      </w:r>
      <w:r>
        <w:rPr>
          <w:spacing w:val="-11"/>
        </w:rPr>
        <w:t xml:space="preserve"> </w:t>
      </w:r>
      <w:r>
        <w:t>tenuto</w:t>
      </w:r>
      <w:r>
        <w:rPr>
          <w:spacing w:val="-10"/>
        </w:rPr>
        <w:t xml:space="preserve"> </w:t>
      </w:r>
      <w:r>
        <w:t>conto</w:t>
      </w:r>
      <w:r>
        <w:rPr>
          <w:spacing w:val="-7"/>
        </w:rPr>
        <w:t xml:space="preserve"> </w:t>
      </w:r>
      <w:r>
        <w:t>dei</w:t>
      </w:r>
      <w:r>
        <w:rPr>
          <w:spacing w:val="-8"/>
        </w:rPr>
        <w:t xml:space="preserve"> </w:t>
      </w:r>
      <w:r>
        <w:t>criteri</w:t>
      </w:r>
      <w:r>
        <w:rPr>
          <w:spacing w:val="-9"/>
        </w:rPr>
        <w:t xml:space="preserve"> </w:t>
      </w:r>
      <w:r>
        <w:t>individuati</w:t>
      </w:r>
      <w:r>
        <w:rPr>
          <w:spacing w:val="-8"/>
        </w:rPr>
        <w:t xml:space="preserve"> </w:t>
      </w:r>
      <w:r>
        <w:t>dal</w:t>
      </w:r>
      <w:r>
        <w:rPr>
          <w:spacing w:val="-6"/>
        </w:rPr>
        <w:t xml:space="preserve"> </w:t>
      </w:r>
      <w:r>
        <w:t>D.P.R. 158/1999.</w:t>
      </w:r>
    </w:p>
    <w:p w:rsidR="0078265B" w:rsidRDefault="0078265B">
      <w:pPr>
        <w:pStyle w:val="Corpotesto"/>
        <w:spacing w:before="10"/>
        <w:rPr>
          <w:sz w:val="21"/>
        </w:rPr>
      </w:pPr>
    </w:p>
    <w:p w:rsidR="0078265B" w:rsidRDefault="002C64EA">
      <w:pPr>
        <w:pStyle w:val="Paragrafoelenco"/>
        <w:numPr>
          <w:ilvl w:val="0"/>
          <w:numId w:val="21"/>
        </w:numPr>
        <w:tabs>
          <w:tab w:val="left" w:pos="439"/>
        </w:tabs>
        <w:ind w:right="210" w:firstLine="0"/>
        <w:jc w:val="both"/>
      </w:pPr>
      <w:r>
        <w:t xml:space="preserve">Le tariffe sono </w:t>
      </w:r>
      <w:r>
        <w:t xml:space="preserve">articolate per le </w:t>
      </w:r>
      <w:r>
        <w:rPr>
          <w:b/>
        </w:rPr>
        <w:t xml:space="preserve">utenze domestiche </w:t>
      </w:r>
      <w:r>
        <w:t xml:space="preserve">e per quelle </w:t>
      </w:r>
      <w:r>
        <w:rPr>
          <w:b/>
        </w:rPr>
        <w:t>non domestiche</w:t>
      </w:r>
      <w:r>
        <w:t xml:space="preserve">, quest’ultime a loro volta suddivise in categorie di attività con omogenea potenzialità di produzione di rifiuti. La classificazione delle categorie delle utenze domestiche e non domestiche è </w:t>
      </w:r>
      <w:r>
        <w:t>riportata nell’Allegato A al presente</w:t>
      </w:r>
      <w:r>
        <w:rPr>
          <w:spacing w:val="-18"/>
        </w:rPr>
        <w:t xml:space="preserve"> </w:t>
      </w:r>
      <w:r>
        <w:t>regolamento.</w:t>
      </w:r>
    </w:p>
    <w:p w:rsidR="0078265B" w:rsidRDefault="0078265B">
      <w:pPr>
        <w:pStyle w:val="Corpotesto"/>
        <w:spacing w:before="1"/>
      </w:pPr>
    </w:p>
    <w:p w:rsidR="0078265B" w:rsidRDefault="002C64EA">
      <w:pPr>
        <w:pStyle w:val="Paragrafoelenco"/>
        <w:numPr>
          <w:ilvl w:val="0"/>
          <w:numId w:val="21"/>
        </w:numPr>
        <w:tabs>
          <w:tab w:val="left" w:pos="453"/>
        </w:tabs>
        <w:ind w:right="212" w:firstLine="0"/>
        <w:jc w:val="both"/>
      </w:pPr>
      <w:r>
        <w:t>Le tariffe si compongono di una quota determinata in relazione alle componenti essenziali del costo del servizio di gestione dei rifiuti, riferite in particolare agli investimenti per le opere ed ai relat</w:t>
      </w:r>
      <w:r>
        <w:t>ivi ammortamenti (</w:t>
      </w:r>
      <w:r>
        <w:rPr>
          <w:b/>
        </w:rPr>
        <w:t>quota</w:t>
      </w:r>
      <w:r>
        <w:rPr>
          <w:b/>
          <w:spacing w:val="-14"/>
        </w:rPr>
        <w:t xml:space="preserve"> </w:t>
      </w:r>
      <w:r>
        <w:rPr>
          <w:b/>
        </w:rPr>
        <w:t>fissa</w:t>
      </w:r>
      <w:r>
        <w:t>),</w:t>
      </w:r>
      <w:r>
        <w:rPr>
          <w:spacing w:val="-9"/>
        </w:rPr>
        <w:t xml:space="preserve"> </w:t>
      </w:r>
      <w:r>
        <w:t>e</w:t>
      </w:r>
      <w:r>
        <w:rPr>
          <w:spacing w:val="-11"/>
        </w:rPr>
        <w:t xml:space="preserve"> </w:t>
      </w:r>
      <w:r>
        <w:t>da</w:t>
      </w:r>
      <w:r>
        <w:rPr>
          <w:spacing w:val="-12"/>
        </w:rPr>
        <w:t xml:space="preserve"> </w:t>
      </w:r>
      <w:r>
        <w:t>una</w:t>
      </w:r>
      <w:r>
        <w:rPr>
          <w:spacing w:val="-8"/>
        </w:rPr>
        <w:t xml:space="preserve"> </w:t>
      </w:r>
      <w:r>
        <w:t>quota</w:t>
      </w:r>
      <w:r>
        <w:rPr>
          <w:spacing w:val="-9"/>
        </w:rPr>
        <w:t xml:space="preserve"> </w:t>
      </w:r>
      <w:r>
        <w:t>rapportata</w:t>
      </w:r>
      <w:r>
        <w:rPr>
          <w:spacing w:val="-11"/>
        </w:rPr>
        <w:t xml:space="preserve"> </w:t>
      </w:r>
      <w:r>
        <w:t>alle</w:t>
      </w:r>
      <w:r>
        <w:rPr>
          <w:spacing w:val="-8"/>
        </w:rPr>
        <w:t xml:space="preserve"> </w:t>
      </w:r>
      <w:r>
        <w:t>quantità</w:t>
      </w:r>
      <w:r>
        <w:rPr>
          <w:spacing w:val="-9"/>
        </w:rPr>
        <w:t xml:space="preserve"> </w:t>
      </w:r>
      <w:r>
        <w:t>di</w:t>
      </w:r>
      <w:r>
        <w:rPr>
          <w:spacing w:val="-9"/>
        </w:rPr>
        <w:t xml:space="preserve"> </w:t>
      </w:r>
      <w:r>
        <w:t>rifiuti</w:t>
      </w:r>
      <w:r>
        <w:rPr>
          <w:spacing w:val="-11"/>
        </w:rPr>
        <w:t xml:space="preserve"> </w:t>
      </w:r>
      <w:r>
        <w:t>conferiti,</w:t>
      </w:r>
      <w:r>
        <w:rPr>
          <w:spacing w:val="-11"/>
        </w:rPr>
        <w:t xml:space="preserve"> </w:t>
      </w:r>
      <w:r>
        <w:t>al</w:t>
      </w:r>
      <w:r>
        <w:rPr>
          <w:spacing w:val="-10"/>
        </w:rPr>
        <w:t xml:space="preserve"> </w:t>
      </w:r>
      <w:r>
        <w:t>servizio</w:t>
      </w:r>
      <w:r>
        <w:rPr>
          <w:spacing w:val="-12"/>
        </w:rPr>
        <w:t xml:space="preserve"> </w:t>
      </w:r>
      <w:r>
        <w:t>fornito</w:t>
      </w:r>
      <w:r>
        <w:rPr>
          <w:spacing w:val="-11"/>
        </w:rPr>
        <w:t xml:space="preserve"> </w:t>
      </w:r>
      <w:r>
        <w:t>ed</w:t>
      </w:r>
      <w:r>
        <w:rPr>
          <w:spacing w:val="-8"/>
        </w:rPr>
        <w:t xml:space="preserve"> </w:t>
      </w:r>
      <w:r>
        <w:t>all’entità</w:t>
      </w:r>
      <w:r>
        <w:rPr>
          <w:spacing w:val="-11"/>
        </w:rPr>
        <w:t xml:space="preserve"> </w:t>
      </w:r>
      <w:r>
        <w:t>dei</w:t>
      </w:r>
      <w:r>
        <w:rPr>
          <w:spacing w:val="-10"/>
        </w:rPr>
        <w:t xml:space="preserve"> </w:t>
      </w:r>
      <w:r>
        <w:t>costi di gestione (</w:t>
      </w:r>
      <w:r>
        <w:rPr>
          <w:b/>
        </w:rPr>
        <w:t>quota</w:t>
      </w:r>
      <w:r>
        <w:rPr>
          <w:b/>
          <w:spacing w:val="-2"/>
        </w:rPr>
        <w:t xml:space="preserve"> </w:t>
      </w:r>
      <w:r>
        <w:rPr>
          <w:b/>
        </w:rPr>
        <w:t>variabile</w:t>
      </w:r>
      <w:r>
        <w:t>).</w:t>
      </w:r>
    </w:p>
    <w:p w:rsidR="0078265B" w:rsidRDefault="0078265B">
      <w:pPr>
        <w:pStyle w:val="Corpotesto"/>
      </w:pPr>
    </w:p>
    <w:p w:rsidR="0078265B" w:rsidRDefault="002C64EA">
      <w:pPr>
        <w:pStyle w:val="Paragrafoelenco"/>
        <w:numPr>
          <w:ilvl w:val="0"/>
          <w:numId w:val="21"/>
        </w:numPr>
        <w:tabs>
          <w:tab w:val="left" w:pos="434"/>
        </w:tabs>
        <w:ind w:left="433" w:hanging="222"/>
        <w:jc w:val="both"/>
      </w:pPr>
      <w:r>
        <w:t>In virtù delle norme del D.P.R.</w:t>
      </w:r>
      <w:r>
        <w:rPr>
          <w:spacing w:val="-1"/>
        </w:rPr>
        <w:t xml:space="preserve"> </w:t>
      </w:r>
      <w:r>
        <w:t>158/1999:</w:t>
      </w:r>
    </w:p>
    <w:p w:rsidR="0078265B" w:rsidRDefault="002C64EA">
      <w:pPr>
        <w:pStyle w:val="Paragrafoelenco"/>
        <w:numPr>
          <w:ilvl w:val="0"/>
          <w:numId w:val="20"/>
        </w:numPr>
        <w:tabs>
          <w:tab w:val="left" w:pos="453"/>
        </w:tabs>
        <w:spacing w:before="2"/>
        <w:ind w:right="215" w:firstLine="0"/>
        <w:jc w:val="both"/>
      </w:pPr>
      <w:r>
        <w:t>la determinazione delle tariffe del tributo deve garantire la copertura integrale dei costi del servizio di gestione dei rifiuti urbani ed assimilati, anche in relazione al piano finanziario degli interventi relativi al servizio e tenuto conto degli obiett</w:t>
      </w:r>
      <w:r>
        <w:t>ivi di miglioramento della produttività e della qualità del servizio fornito e del tasso di inflazione programmato e deve rispettare l’equivalenza di cui al punto 1 dell’allegato B al D.P.R. 158/99;</w:t>
      </w:r>
    </w:p>
    <w:p w:rsidR="0078265B" w:rsidRDefault="002C64EA">
      <w:pPr>
        <w:pStyle w:val="Paragrafoelenco"/>
        <w:numPr>
          <w:ilvl w:val="0"/>
          <w:numId w:val="20"/>
        </w:numPr>
        <w:tabs>
          <w:tab w:val="left" w:pos="429"/>
        </w:tabs>
        <w:ind w:right="216" w:firstLine="0"/>
        <w:jc w:val="both"/>
      </w:pPr>
      <w:r>
        <w:t>la</w:t>
      </w:r>
      <w:r>
        <w:rPr>
          <w:spacing w:val="-7"/>
        </w:rPr>
        <w:t xml:space="preserve"> </w:t>
      </w:r>
      <w:r>
        <w:t>quota</w:t>
      </w:r>
      <w:r>
        <w:rPr>
          <w:spacing w:val="-9"/>
        </w:rPr>
        <w:t xml:space="preserve"> </w:t>
      </w:r>
      <w:r>
        <w:t>fissa</w:t>
      </w:r>
      <w:r>
        <w:rPr>
          <w:spacing w:val="-9"/>
        </w:rPr>
        <w:t xml:space="preserve"> </w:t>
      </w:r>
      <w:r>
        <w:t>e</w:t>
      </w:r>
      <w:r>
        <w:rPr>
          <w:spacing w:val="-6"/>
        </w:rPr>
        <w:t xml:space="preserve"> </w:t>
      </w:r>
      <w:r>
        <w:t>quella</w:t>
      </w:r>
      <w:r>
        <w:rPr>
          <w:spacing w:val="-9"/>
        </w:rPr>
        <w:t xml:space="preserve"> </w:t>
      </w:r>
      <w:r>
        <w:t>variabile</w:t>
      </w:r>
      <w:r>
        <w:rPr>
          <w:spacing w:val="-9"/>
        </w:rPr>
        <w:t xml:space="preserve"> </w:t>
      </w:r>
      <w:r>
        <w:t>delle</w:t>
      </w:r>
      <w:r>
        <w:rPr>
          <w:spacing w:val="-8"/>
        </w:rPr>
        <w:t xml:space="preserve"> </w:t>
      </w:r>
      <w:r>
        <w:t>tariffe</w:t>
      </w:r>
      <w:r>
        <w:rPr>
          <w:spacing w:val="-9"/>
        </w:rPr>
        <w:t xml:space="preserve"> </w:t>
      </w:r>
      <w:r>
        <w:t>del</w:t>
      </w:r>
      <w:r>
        <w:rPr>
          <w:spacing w:val="-9"/>
        </w:rPr>
        <w:t xml:space="preserve"> </w:t>
      </w:r>
      <w:r>
        <w:t>tribu</w:t>
      </w:r>
      <w:r>
        <w:t>to</w:t>
      </w:r>
      <w:r>
        <w:rPr>
          <w:spacing w:val="-6"/>
        </w:rPr>
        <w:t xml:space="preserve"> </w:t>
      </w:r>
      <w:r>
        <w:t>per</w:t>
      </w:r>
      <w:r>
        <w:rPr>
          <w:spacing w:val="-9"/>
        </w:rPr>
        <w:t xml:space="preserve"> </w:t>
      </w:r>
      <w:r>
        <w:t>le</w:t>
      </w:r>
      <w:r>
        <w:rPr>
          <w:spacing w:val="-9"/>
        </w:rPr>
        <w:t xml:space="preserve"> </w:t>
      </w:r>
      <w:r>
        <w:t>utenze</w:t>
      </w:r>
      <w:r>
        <w:rPr>
          <w:spacing w:val="-7"/>
        </w:rPr>
        <w:t xml:space="preserve"> </w:t>
      </w:r>
      <w:r>
        <w:t>domestiche</w:t>
      </w:r>
      <w:r>
        <w:rPr>
          <w:spacing w:val="-10"/>
        </w:rPr>
        <w:t xml:space="preserve"> </w:t>
      </w:r>
      <w:r>
        <w:t>e</w:t>
      </w:r>
      <w:r>
        <w:rPr>
          <w:spacing w:val="-7"/>
        </w:rPr>
        <w:t xml:space="preserve"> </w:t>
      </w:r>
      <w:r>
        <w:t>per</w:t>
      </w:r>
      <w:r>
        <w:rPr>
          <w:spacing w:val="-6"/>
        </w:rPr>
        <w:t xml:space="preserve"> </w:t>
      </w:r>
      <w:r>
        <w:t>quelle</w:t>
      </w:r>
      <w:r>
        <w:rPr>
          <w:spacing w:val="-8"/>
        </w:rPr>
        <w:t xml:space="preserve"> </w:t>
      </w:r>
      <w:r>
        <w:t>non</w:t>
      </w:r>
      <w:r>
        <w:rPr>
          <w:spacing w:val="-10"/>
        </w:rPr>
        <w:t xml:space="preserve"> </w:t>
      </w:r>
      <w:r>
        <w:t>domestiche vengono determinate in base a quanto stabilito dagli allegati 1 e 2 al DPR</w:t>
      </w:r>
      <w:r>
        <w:rPr>
          <w:spacing w:val="-10"/>
        </w:rPr>
        <w:t xml:space="preserve"> </w:t>
      </w:r>
      <w:r>
        <w:t>158/1999.</w:t>
      </w:r>
    </w:p>
    <w:p w:rsidR="0078265B" w:rsidRDefault="0078265B">
      <w:pPr>
        <w:pStyle w:val="Corpotesto"/>
        <w:spacing w:before="11"/>
        <w:rPr>
          <w:sz w:val="21"/>
        </w:rPr>
      </w:pPr>
    </w:p>
    <w:p w:rsidR="0078265B" w:rsidRDefault="002C64EA">
      <w:pPr>
        <w:pStyle w:val="Paragrafoelenco"/>
        <w:numPr>
          <w:ilvl w:val="0"/>
          <w:numId w:val="21"/>
        </w:numPr>
        <w:tabs>
          <w:tab w:val="left" w:pos="467"/>
        </w:tabs>
        <w:ind w:right="219" w:firstLine="0"/>
      </w:pPr>
      <w:r>
        <w:t>In virtù delle norme del D.P.R. 158/1999, il provvedimento di determinazione delle tariffe del tributo stabilisce</w:t>
      </w:r>
      <w:r>
        <w:rPr>
          <w:spacing w:val="-1"/>
        </w:rPr>
        <w:t xml:space="preserve"> </w:t>
      </w:r>
      <w:r>
        <w:t>altresì:</w:t>
      </w:r>
    </w:p>
    <w:p w:rsidR="0078265B" w:rsidRDefault="002C64EA">
      <w:pPr>
        <w:pStyle w:val="Paragrafoelenco"/>
        <w:numPr>
          <w:ilvl w:val="1"/>
          <w:numId w:val="21"/>
        </w:numPr>
        <w:tabs>
          <w:tab w:val="left" w:pos="429"/>
        </w:tabs>
        <w:ind w:right="210" w:firstLine="0"/>
      </w:pPr>
      <w:r>
        <w:t>la ripartizione dei costi del servizio tra le utenze domestiche e quelle non domestiche, indicando il criterio adottato;</w:t>
      </w:r>
    </w:p>
    <w:p w:rsidR="0078265B" w:rsidRDefault="002C64EA">
      <w:pPr>
        <w:pStyle w:val="Paragrafoelenco"/>
        <w:numPr>
          <w:ilvl w:val="1"/>
          <w:numId w:val="21"/>
        </w:numPr>
        <w:tabs>
          <w:tab w:val="left" w:pos="434"/>
        </w:tabs>
        <w:spacing w:line="251" w:lineRule="exact"/>
        <w:ind w:left="433" w:hanging="222"/>
      </w:pPr>
      <w:r>
        <w:t xml:space="preserve">i coefficienti </w:t>
      </w:r>
      <w:r>
        <w:rPr>
          <w:i/>
        </w:rPr>
        <w:t xml:space="preserve">Ka, Kb, Kc e Kd </w:t>
      </w:r>
      <w:r>
        <w:t>previsti dall’allegato 1 al D.P.R.</w:t>
      </w:r>
      <w:r>
        <w:rPr>
          <w:spacing w:val="-6"/>
        </w:rPr>
        <w:t xml:space="preserve"> </w:t>
      </w:r>
      <w:r>
        <w:t>158/99.</w:t>
      </w:r>
    </w:p>
    <w:p w:rsidR="0078265B" w:rsidRDefault="0078265B">
      <w:pPr>
        <w:pStyle w:val="Corpotesto"/>
        <w:rPr>
          <w:sz w:val="24"/>
        </w:rPr>
      </w:pPr>
    </w:p>
    <w:p w:rsidR="0078265B" w:rsidRDefault="0078265B">
      <w:pPr>
        <w:pStyle w:val="Corpotesto"/>
        <w:spacing w:before="7"/>
        <w:rPr>
          <w:sz w:val="20"/>
        </w:rPr>
      </w:pPr>
    </w:p>
    <w:p w:rsidR="0078265B" w:rsidRDefault="002C64EA">
      <w:pPr>
        <w:pStyle w:val="Titolo1"/>
        <w:ind w:left="4221" w:right="4209" w:firstLine="480"/>
        <w:jc w:val="left"/>
      </w:pPr>
      <w:r>
        <w:t>Art. 12 Piano finanziario</w:t>
      </w:r>
    </w:p>
    <w:p w:rsidR="0078265B" w:rsidRDefault="0078265B">
      <w:pPr>
        <w:pStyle w:val="Corpotesto"/>
        <w:spacing w:before="6"/>
        <w:rPr>
          <w:b/>
          <w:sz w:val="21"/>
        </w:rPr>
      </w:pPr>
    </w:p>
    <w:p w:rsidR="0078265B" w:rsidRDefault="002C64EA">
      <w:pPr>
        <w:pStyle w:val="Paragrafoelenco"/>
        <w:numPr>
          <w:ilvl w:val="0"/>
          <w:numId w:val="19"/>
        </w:numPr>
        <w:tabs>
          <w:tab w:val="left" w:pos="441"/>
        </w:tabs>
        <w:ind w:right="212" w:firstLine="0"/>
        <w:jc w:val="both"/>
      </w:pPr>
      <w:r>
        <w:t>La determinazione delle tariffa del tributo avviene sulla base del piano finanziario del servizio di gestione dei rifiuti urbani, ai sensi del comma 683, art. 1 della legge n. 147/2013. Il piano finanziario è redatto dal soggetto</w:t>
      </w:r>
      <w:r>
        <w:rPr>
          <w:spacing w:val="-10"/>
        </w:rPr>
        <w:t xml:space="preserve"> </w:t>
      </w:r>
      <w:r>
        <w:t>gestore</w:t>
      </w:r>
      <w:r>
        <w:rPr>
          <w:spacing w:val="-8"/>
        </w:rPr>
        <w:t xml:space="preserve"> </w:t>
      </w:r>
      <w:r>
        <w:t>del</w:t>
      </w:r>
      <w:r>
        <w:rPr>
          <w:spacing w:val="-8"/>
        </w:rPr>
        <w:t xml:space="preserve"> </w:t>
      </w:r>
      <w:r>
        <w:t>servizio,</w:t>
      </w:r>
      <w:r>
        <w:rPr>
          <w:spacing w:val="-9"/>
        </w:rPr>
        <w:t xml:space="preserve"> </w:t>
      </w:r>
      <w:r>
        <w:t>che</w:t>
      </w:r>
      <w:r>
        <w:rPr>
          <w:spacing w:val="-10"/>
        </w:rPr>
        <w:t xml:space="preserve"> </w:t>
      </w:r>
      <w:r>
        <w:t>lo</w:t>
      </w:r>
      <w:r>
        <w:rPr>
          <w:spacing w:val="-11"/>
        </w:rPr>
        <w:t xml:space="preserve"> </w:t>
      </w:r>
      <w:r>
        <w:t>trasmette</w:t>
      </w:r>
      <w:r>
        <w:rPr>
          <w:spacing w:val="-11"/>
        </w:rPr>
        <w:t xml:space="preserve"> </w:t>
      </w:r>
      <w:r>
        <w:t>annualmente</w:t>
      </w:r>
      <w:r>
        <w:rPr>
          <w:spacing w:val="-11"/>
        </w:rPr>
        <w:t xml:space="preserve"> </w:t>
      </w:r>
      <w:r>
        <w:t>al</w:t>
      </w:r>
      <w:r>
        <w:rPr>
          <w:spacing w:val="-8"/>
        </w:rPr>
        <w:t xml:space="preserve"> </w:t>
      </w:r>
      <w:r>
        <w:t>Comune</w:t>
      </w:r>
      <w:r>
        <w:rPr>
          <w:spacing w:val="-8"/>
        </w:rPr>
        <w:t xml:space="preserve"> </w:t>
      </w:r>
      <w:r>
        <w:t>per</w:t>
      </w:r>
      <w:r>
        <w:rPr>
          <w:spacing w:val="-10"/>
        </w:rPr>
        <w:t xml:space="preserve"> </w:t>
      </w:r>
      <w:r>
        <w:t>la</w:t>
      </w:r>
      <w:r>
        <w:rPr>
          <w:spacing w:val="-8"/>
        </w:rPr>
        <w:t xml:space="preserve"> </w:t>
      </w:r>
      <w:r>
        <w:t>sua</w:t>
      </w:r>
      <w:r>
        <w:rPr>
          <w:spacing w:val="-8"/>
        </w:rPr>
        <w:t xml:space="preserve"> </w:t>
      </w:r>
      <w:r>
        <w:t>approvazione</w:t>
      </w:r>
      <w:r>
        <w:rPr>
          <w:spacing w:val="-8"/>
        </w:rPr>
        <w:t xml:space="preserve"> </w:t>
      </w:r>
      <w:r>
        <w:t>entro</w:t>
      </w:r>
      <w:r>
        <w:rPr>
          <w:spacing w:val="-9"/>
        </w:rPr>
        <w:t xml:space="preserve"> </w:t>
      </w:r>
      <w:r>
        <w:t>il</w:t>
      </w:r>
      <w:r>
        <w:rPr>
          <w:spacing w:val="-10"/>
        </w:rPr>
        <w:t xml:space="preserve"> </w:t>
      </w:r>
      <w:r>
        <w:t>termine di approvazione del</w:t>
      </w:r>
      <w:r>
        <w:rPr>
          <w:spacing w:val="1"/>
        </w:rPr>
        <w:t xml:space="preserve"> </w:t>
      </w:r>
      <w:r>
        <w:t>Bilancio.</w:t>
      </w:r>
    </w:p>
    <w:p w:rsidR="0078265B" w:rsidRDefault="0078265B">
      <w:pPr>
        <w:pStyle w:val="Corpotesto"/>
      </w:pPr>
    </w:p>
    <w:p w:rsidR="0078265B" w:rsidRDefault="002C64EA">
      <w:pPr>
        <w:pStyle w:val="Paragrafoelenco"/>
        <w:numPr>
          <w:ilvl w:val="0"/>
          <w:numId w:val="19"/>
        </w:numPr>
        <w:tabs>
          <w:tab w:val="left" w:pos="436"/>
        </w:tabs>
        <w:spacing w:before="1"/>
        <w:ind w:right="214" w:firstLine="0"/>
        <w:jc w:val="both"/>
      </w:pPr>
      <w:r>
        <w:t>Tutti gli uffici comunali interessati sono tenuti a fornire tempestivamente le informazioni necessarie per la predisposizione del piano finanziario e</w:t>
      </w:r>
      <w:r>
        <w:t xml:space="preserve"> della tariffa del tributo ed in particolare tutti i costi sostenuti dall’ente che per natura rientrano tra i costi da considerare secondo il metodo normalizzato di cui al DPR</w:t>
      </w:r>
      <w:r>
        <w:rPr>
          <w:spacing w:val="-20"/>
        </w:rPr>
        <w:t xml:space="preserve"> </w:t>
      </w:r>
      <w:r>
        <w:t>n.158/99.</w:t>
      </w:r>
    </w:p>
    <w:p w:rsidR="0078265B" w:rsidRDefault="0078265B">
      <w:pPr>
        <w:pStyle w:val="Corpotesto"/>
        <w:rPr>
          <w:sz w:val="24"/>
        </w:rPr>
      </w:pPr>
    </w:p>
    <w:p w:rsidR="0078265B" w:rsidRDefault="0078265B">
      <w:pPr>
        <w:pStyle w:val="Corpotesto"/>
        <w:spacing w:before="4"/>
        <w:rPr>
          <w:sz w:val="20"/>
        </w:rPr>
      </w:pPr>
    </w:p>
    <w:p w:rsidR="0078265B" w:rsidRDefault="002C64EA">
      <w:pPr>
        <w:pStyle w:val="Titolo1"/>
        <w:spacing w:line="252" w:lineRule="exact"/>
      </w:pPr>
      <w:r>
        <w:t>Art. 13</w:t>
      </w:r>
    </w:p>
    <w:p w:rsidR="0078265B" w:rsidRDefault="002C64EA">
      <w:pPr>
        <w:spacing w:line="252" w:lineRule="exact"/>
        <w:ind w:left="607" w:right="608"/>
        <w:jc w:val="center"/>
        <w:rPr>
          <w:b/>
        </w:rPr>
      </w:pPr>
      <w:r>
        <w:rPr>
          <w:b/>
        </w:rPr>
        <w:t>Classificazione delle utenze non domestiche</w:t>
      </w:r>
    </w:p>
    <w:p w:rsidR="0078265B" w:rsidRDefault="0078265B">
      <w:pPr>
        <w:pStyle w:val="Corpotesto"/>
        <w:spacing w:before="7"/>
        <w:rPr>
          <w:b/>
          <w:sz w:val="21"/>
        </w:rPr>
      </w:pPr>
    </w:p>
    <w:p w:rsidR="0078265B" w:rsidRDefault="002C64EA">
      <w:pPr>
        <w:pStyle w:val="Paragrafoelenco"/>
        <w:numPr>
          <w:ilvl w:val="0"/>
          <w:numId w:val="18"/>
        </w:numPr>
        <w:tabs>
          <w:tab w:val="left" w:pos="448"/>
        </w:tabs>
        <w:spacing w:before="1"/>
        <w:ind w:right="209" w:firstLine="0"/>
        <w:jc w:val="both"/>
      </w:pPr>
      <w:r>
        <w:t>Per le utenze non domestiche, sino a che non siano messi a punto e resi operativi sistemi di misurazione delle quantità di rifiuti effettivamente prodotti dalle singole utenze, i locali e le aree con diversa destinazione d’uso vengono accorpati in classi d</w:t>
      </w:r>
      <w:r>
        <w:t>i attività omogenee con riferimento alla presuntiva quantità di rifiuti prodotti,</w:t>
      </w:r>
      <w:r>
        <w:rPr>
          <w:spacing w:val="-8"/>
        </w:rPr>
        <w:t xml:space="preserve"> </w:t>
      </w:r>
      <w:r>
        <w:t>per</w:t>
      </w:r>
      <w:r>
        <w:rPr>
          <w:spacing w:val="-6"/>
        </w:rPr>
        <w:t xml:space="preserve"> </w:t>
      </w:r>
      <w:r>
        <w:t>l’attribuzione</w:t>
      </w:r>
      <w:r>
        <w:rPr>
          <w:spacing w:val="-7"/>
        </w:rPr>
        <w:t xml:space="preserve"> </w:t>
      </w:r>
      <w:r>
        <w:t>rispettivamente</w:t>
      </w:r>
      <w:r>
        <w:rPr>
          <w:spacing w:val="-7"/>
        </w:rPr>
        <w:t xml:space="preserve"> </w:t>
      </w:r>
      <w:r>
        <w:t>della</w:t>
      </w:r>
      <w:r>
        <w:rPr>
          <w:spacing w:val="-7"/>
        </w:rPr>
        <w:t xml:space="preserve"> </w:t>
      </w:r>
      <w:r>
        <w:t>quota</w:t>
      </w:r>
      <w:r>
        <w:rPr>
          <w:spacing w:val="-9"/>
        </w:rPr>
        <w:t xml:space="preserve"> </w:t>
      </w:r>
      <w:r>
        <w:t>fissa</w:t>
      </w:r>
      <w:r>
        <w:rPr>
          <w:spacing w:val="-9"/>
        </w:rPr>
        <w:t xml:space="preserve"> </w:t>
      </w:r>
      <w:r>
        <w:t>e</w:t>
      </w:r>
      <w:r>
        <w:rPr>
          <w:spacing w:val="-7"/>
        </w:rPr>
        <w:t xml:space="preserve"> </w:t>
      </w:r>
      <w:r>
        <w:t>della</w:t>
      </w:r>
      <w:r>
        <w:rPr>
          <w:spacing w:val="-7"/>
        </w:rPr>
        <w:t xml:space="preserve"> </w:t>
      </w:r>
      <w:r>
        <w:t>quota</w:t>
      </w:r>
      <w:r>
        <w:rPr>
          <w:spacing w:val="-7"/>
        </w:rPr>
        <w:t xml:space="preserve"> </w:t>
      </w:r>
      <w:r>
        <w:t>variabile</w:t>
      </w:r>
      <w:r>
        <w:rPr>
          <w:spacing w:val="-9"/>
        </w:rPr>
        <w:t xml:space="preserve"> </w:t>
      </w:r>
      <w:r>
        <w:t>della</w:t>
      </w:r>
      <w:r>
        <w:rPr>
          <w:spacing w:val="-7"/>
        </w:rPr>
        <w:t xml:space="preserve"> </w:t>
      </w:r>
      <w:r>
        <w:t>tariffa,</w:t>
      </w:r>
      <w:r>
        <w:rPr>
          <w:spacing w:val="-7"/>
        </w:rPr>
        <w:t xml:space="preserve"> </w:t>
      </w:r>
      <w:r>
        <w:t>come</w:t>
      </w:r>
      <w:r>
        <w:rPr>
          <w:spacing w:val="-7"/>
        </w:rPr>
        <w:t xml:space="preserve"> </w:t>
      </w:r>
      <w:r>
        <w:t>riportato nell’allegato A del presente</w:t>
      </w:r>
      <w:r>
        <w:rPr>
          <w:spacing w:val="-3"/>
        </w:rPr>
        <w:t xml:space="preserve"> </w:t>
      </w:r>
      <w:r>
        <w:t>regolamento.</w:t>
      </w:r>
    </w:p>
    <w:p w:rsidR="0078265B" w:rsidRDefault="0078265B">
      <w:pPr>
        <w:jc w:val="both"/>
        <w:sectPr w:rsidR="0078265B">
          <w:pgSz w:w="11910" w:h="16840"/>
          <w:pgMar w:top="1320" w:right="920" w:bottom="1160" w:left="920" w:header="0" w:footer="978" w:gutter="0"/>
          <w:cols w:space="720"/>
        </w:sectPr>
      </w:pPr>
    </w:p>
    <w:p w:rsidR="0078265B" w:rsidRDefault="002C64EA">
      <w:pPr>
        <w:pStyle w:val="Paragrafoelenco"/>
        <w:numPr>
          <w:ilvl w:val="0"/>
          <w:numId w:val="18"/>
        </w:numPr>
        <w:tabs>
          <w:tab w:val="left" w:pos="470"/>
        </w:tabs>
        <w:spacing w:before="66"/>
        <w:ind w:right="211" w:firstLine="0"/>
        <w:jc w:val="both"/>
      </w:pPr>
      <w:r>
        <w:t>Per l’individuazione della categoria di attività in cui includere le utenze non domestiche, ai fini della determinazione dell’importo del tributo dovuto, si fa riferimento al codice ATECO dell’attività, come risultante dall’iscrizione alla CC.II.AA o nell’</w:t>
      </w:r>
      <w:r>
        <w:t>atto di autorizzazione all’esercizio di attività o da pubblici registri</w:t>
      </w:r>
      <w:r>
        <w:rPr>
          <w:spacing w:val="-11"/>
        </w:rPr>
        <w:t xml:space="preserve"> </w:t>
      </w:r>
      <w:r>
        <w:t>o</w:t>
      </w:r>
      <w:r>
        <w:rPr>
          <w:spacing w:val="-9"/>
        </w:rPr>
        <w:t xml:space="preserve"> </w:t>
      </w:r>
      <w:r>
        <w:t>da</w:t>
      </w:r>
      <w:r>
        <w:rPr>
          <w:spacing w:val="-9"/>
        </w:rPr>
        <w:t xml:space="preserve"> </w:t>
      </w:r>
      <w:r>
        <w:t>quanto</w:t>
      </w:r>
      <w:r>
        <w:rPr>
          <w:spacing w:val="-11"/>
        </w:rPr>
        <w:t xml:space="preserve"> </w:t>
      </w:r>
      <w:r>
        <w:t>denunciato</w:t>
      </w:r>
      <w:r>
        <w:rPr>
          <w:spacing w:val="-12"/>
        </w:rPr>
        <w:t xml:space="preserve"> </w:t>
      </w:r>
      <w:r>
        <w:t>ai</w:t>
      </w:r>
      <w:r>
        <w:rPr>
          <w:spacing w:val="-10"/>
        </w:rPr>
        <w:t xml:space="preserve"> </w:t>
      </w:r>
      <w:r>
        <w:t>fini</w:t>
      </w:r>
      <w:r>
        <w:rPr>
          <w:spacing w:val="-8"/>
        </w:rPr>
        <w:t xml:space="preserve"> </w:t>
      </w:r>
      <w:r>
        <w:t>IVA.</w:t>
      </w:r>
      <w:r>
        <w:rPr>
          <w:spacing w:val="-10"/>
        </w:rPr>
        <w:t xml:space="preserve"> </w:t>
      </w:r>
      <w:r>
        <w:t>In</w:t>
      </w:r>
      <w:r>
        <w:rPr>
          <w:spacing w:val="-9"/>
        </w:rPr>
        <w:t xml:space="preserve"> </w:t>
      </w:r>
      <w:r>
        <w:t>ogni</w:t>
      </w:r>
      <w:r>
        <w:rPr>
          <w:spacing w:val="-9"/>
        </w:rPr>
        <w:t xml:space="preserve"> </w:t>
      </w:r>
      <w:r>
        <w:t>caso</w:t>
      </w:r>
      <w:r>
        <w:rPr>
          <w:spacing w:val="-11"/>
        </w:rPr>
        <w:t xml:space="preserve"> </w:t>
      </w:r>
      <w:r>
        <w:t>si</w:t>
      </w:r>
      <w:r>
        <w:rPr>
          <w:spacing w:val="-9"/>
        </w:rPr>
        <w:t xml:space="preserve"> </w:t>
      </w:r>
      <w:r>
        <w:t>considera</w:t>
      </w:r>
      <w:r>
        <w:rPr>
          <w:spacing w:val="-12"/>
        </w:rPr>
        <w:t xml:space="preserve"> </w:t>
      </w:r>
      <w:r>
        <w:t>prevalente</w:t>
      </w:r>
      <w:r>
        <w:rPr>
          <w:spacing w:val="-10"/>
        </w:rPr>
        <w:t xml:space="preserve"> </w:t>
      </w:r>
      <w:r>
        <w:t>l’attività</w:t>
      </w:r>
      <w:r>
        <w:rPr>
          <w:spacing w:val="-11"/>
        </w:rPr>
        <w:t xml:space="preserve"> </w:t>
      </w:r>
      <w:r>
        <w:t>effettivamente</w:t>
      </w:r>
      <w:r>
        <w:rPr>
          <w:spacing w:val="-8"/>
        </w:rPr>
        <w:t xml:space="preserve"> </w:t>
      </w:r>
      <w:r>
        <w:t>svolta.</w:t>
      </w:r>
    </w:p>
    <w:p w:rsidR="0078265B" w:rsidRDefault="0078265B">
      <w:pPr>
        <w:pStyle w:val="Corpotesto"/>
      </w:pPr>
    </w:p>
    <w:p w:rsidR="0078265B" w:rsidRDefault="002C64EA">
      <w:pPr>
        <w:pStyle w:val="Paragrafoelenco"/>
        <w:numPr>
          <w:ilvl w:val="0"/>
          <w:numId w:val="18"/>
        </w:numPr>
        <w:tabs>
          <w:tab w:val="left" w:pos="434"/>
        </w:tabs>
        <w:ind w:right="217" w:firstLine="0"/>
        <w:jc w:val="both"/>
      </w:pPr>
      <w:r>
        <w:t>Le</w:t>
      </w:r>
      <w:r>
        <w:rPr>
          <w:spacing w:val="-3"/>
        </w:rPr>
        <w:t xml:space="preserve"> </w:t>
      </w:r>
      <w:r>
        <w:t>attività</w:t>
      </w:r>
      <w:r>
        <w:rPr>
          <w:spacing w:val="-5"/>
        </w:rPr>
        <w:t xml:space="preserve"> </w:t>
      </w:r>
      <w:r>
        <w:t>economiche</w:t>
      </w:r>
      <w:r>
        <w:rPr>
          <w:spacing w:val="-5"/>
        </w:rPr>
        <w:t xml:space="preserve"> </w:t>
      </w:r>
      <w:r>
        <w:t>non</w:t>
      </w:r>
      <w:r>
        <w:rPr>
          <w:spacing w:val="-3"/>
        </w:rPr>
        <w:t xml:space="preserve"> </w:t>
      </w:r>
      <w:r>
        <w:t>incluse</w:t>
      </w:r>
      <w:r>
        <w:rPr>
          <w:spacing w:val="-3"/>
        </w:rPr>
        <w:t xml:space="preserve"> </w:t>
      </w:r>
      <w:r>
        <w:t>esplicitamente</w:t>
      </w:r>
      <w:r>
        <w:rPr>
          <w:spacing w:val="-4"/>
        </w:rPr>
        <w:t xml:space="preserve"> </w:t>
      </w:r>
      <w:r>
        <w:t>nell’elenco</w:t>
      </w:r>
      <w:r>
        <w:rPr>
          <w:spacing w:val="-3"/>
        </w:rPr>
        <w:t xml:space="preserve"> </w:t>
      </w:r>
      <w:r>
        <w:t>saranno</w:t>
      </w:r>
      <w:r>
        <w:rPr>
          <w:spacing w:val="-3"/>
        </w:rPr>
        <w:t xml:space="preserve"> </w:t>
      </w:r>
      <w:r>
        <w:t>inseri</w:t>
      </w:r>
      <w:r>
        <w:t>te</w:t>
      </w:r>
      <w:r>
        <w:rPr>
          <w:spacing w:val="-5"/>
        </w:rPr>
        <w:t xml:space="preserve"> </w:t>
      </w:r>
      <w:r>
        <w:t>nella</w:t>
      </w:r>
      <w:r>
        <w:rPr>
          <w:spacing w:val="-3"/>
        </w:rPr>
        <w:t xml:space="preserve"> </w:t>
      </w:r>
      <w:r>
        <w:t>categoria</w:t>
      </w:r>
      <w:r>
        <w:rPr>
          <w:spacing w:val="-4"/>
        </w:rPr>
        <w:t xml:space="preserve"> </w:t>
      </w:r>
      <w:r>
        <w:t>tariffaria</w:t>
      </w:r>
      <w:r>
        <w:rPr>
          <w:spacing w:val="-3"/>
        </w:rPr>
        <w:t xml:space="preserve"> </w:t>
      </w:r>
      <w:r>
        <w:t>con più similare produttività potenziale di rifiuti.</w:t>
      </w:r>
    </w:p>
    <w:p w:rsidR="0078265B" w:rsidRDefault="0078265B">
      <w:pPr>
        <w:pStyle w:val="Corpotesto"/>
        <w:spacing w:before="11"/>
        <w:rPr>
          <w:sz w:val="21"/>
        </w:rPr>
      </w:pPr>
    </w:p>
    <w:p w:rsidR="0078265B" w:rsidRDefault="002C64EA">
      <w:pPr>
        <w:pStyle w:val="Paragrafoelenco"/>
        <w:numPr>
          <w:ilvl w:val="0"/>
          <w:numId w:val="18"/>
        </w:numPr>
        <w:tabs>
          <w:tab w:val="left" w:pos="451"/>
        </w:tabs>
        <w:ind w:right="218" w:firstLine="0"/>
        <w:jc w:val="both"/>
      </w:pPr>
      <w:r>
        <w:t>La tariffa applicabile per ogni attività economica è di regola unica per tutte le superfici facenti parte del medesimo compendio.</w:t>
      </w:r>
    </w:p>
    <w:p w:rsidR="0078265B" w:rsidRDefault="0078265B">
      <w:pPr>
        <w:pStyle w:val="Corpotesto"/>
        <w:rPr>
          <w:sz w:val="24"/>
        </w:rPr>
      </w:pPr>
    </w:p>
    <w:p w:rsidR="0078265B" w:rsidRDefault="0078265B">
      <w:pPr>
        <w:pStyle w:val="Corpotesto"/>
        <w:spacing w:before="5"/>
        <w:rPr>
          <w:sz w:val="20"/>
        </w:rPr>
      </w:pPr>
    </w:p>
    <w:p w:rsidR="0078265B" w:rsidRDefault="002C64EA">
      <w:pPr>
        <w:pStyle w:val="Titolo1"/>
        <w:spacing w:line="253" w:lineRule="exact"/>
      </w:pPr>
      <w:r>
        <w:t>Art. 14</w:t>
      </w:r>
    </w:p>
    <w:p w:rsidR="0078265B" w:rsidRDefault="002C64EA">
      <w:pPr>
        <w:ind w:left="608" w:right="608"/>
        <w:jc w:val="center"/>
        <w:rPr>
          <w:b/>
        </w:rPr>
      </w:pPr>
      <w:r>
        <w:rPr>
          <w:b/>
        </w:rPr>
        <w:t>Determinazione del numero degli occupanti delle utenze domestiche</w:t>
      </w:r>
    </w:p>
    <w:p w:rsidR="0078265B" w:rsidRDefault="0078265B">
      <w:pPr>
        <w:pStyle w:val="Corpotesto"/>
        <w:spacing w:before="6"/>
        <w:rPr>
          <w:b/>
          <w:sz w:val="19"/>
        </w:rPr>
      </w:pPr>
    </w:p>
    <w:p w:rsidR="0078265B" w:rsidRDefault="002C64EA">
      <w:pPr>
        <w:pStyle w:val="Paragrafoelenco"/>
        <w:numPr>
          <w:ilvl w:val="0"/>
          <w:numId w:val="17"/>
        </w:numPr>
        <w:tabs>
          <w:tab w:val="left" w:pos="429"/>
        </w:tabs>
        <w:ind w:right="212" w:firstLine="0"/>
        <w:jc w:val="both"/>
      </w:pPr>
      <w:r>
        <w:t>La</w:t>
      </w:r>
      <w:r>
        <w:rPr>
          <w:spacing w:val="-10"/>
        </w:rPr>
        <w:t xml:space="preserve"> </w:t>
      </w:r>
      <w:r>
        <w:t>tariffa</w:t>
      </w:r>
      <w:r>
        <w:rPr>
          <w:spacing w:val="-6"/>
        </w:rPr>
        <w:t xml:space="preserve"> </w:t>
      </w:r>
      <w:r>
        <w:t>della</w:t>
      </w:r>
      <w:r>
        <w:rPr>
          <w:spacing w:val="-8"/>
        </w:rPr>
        <w:t xml:space="preserve"> </w:t>
      </w:r>
      <w:r>
        <w:t>TARI</w:t>
      </w:r>
      <w:r>
        <w:rPr>
          <w:spacing w:val="-10"/>
        </w:rPr>
        <w:t xml:space="preserve"> </w:t>
      </w:r>
      <w:r>
        <w:t>per</w:t>
      </w:r>
      <w:r>
        <w:rPr>
          <w:spacing w:val="-7"/>
        </w:rPr>
        <w:t xml:space="preserve"> </w:t>
      </w:r>
      <w:r>
        <w:t>le</w:t>
      </w:r>
      <w:r>
        <w:rPr>
          <w:spacing w:val="-6"/>
        </w:rPr>
        <w:t xml:space="preserve"> </w:t>
      </w:r>
      <w:r>
        <w:t>utenze</w:t>
      </w:r>
      <w:r>
        <w:rPr>
          <w:spacing w:val="-6"/>
        </w:rPr>
        <w:t xml:space="preserve"> </w:t>
      </w:r>
      <w:r>
        <w:t>domestiche</w:t>
      </w:r>
      <w:r>
        <w:rPr>
          <w:spacing w:val="-6"/>
        </w:rPr>
        <w:t xml:space="preserve"> </w:t>
      </w:r>
      <w:r>
        <w:t>è</w:t>
      </w:r>
      <w:r>
        <w:rPr>
          <w:spacing w:val="-8"/>
        </w:rPr>
        <w:t xml:space="preserve"> </w:t>
      </w:r>
      <w:r>
        <w:t>commisurata,</w:t>
      </w:r>
      <w:r>
        <w:rPr>
          <w:spacing w:val="-8"/>
        </w:rPr>
        <w:t xml:space="preserve"> </w:t>
      </w:r>
      <w:r>
        <w:t>oltre</w:t>
      </w:r>
      <w:r>
        <w:rPr>
          <w:spacing w:val="-6"/>
        </w:rPr>
        <w:t xml:space="preserve"> </w:t>
      </w:r>
      <w:r>
        <w:t>che</w:t>
      </w:r>
      <w:r>
        <w:rPr>
          <w:spacing w:val="-6"/>
        </w:rPr>
        <w:t xml:space="preserve"> </w:t>
      </w:r>
      <w:r>
        <w:t>alla</w:t>
      </w:r>
      <w:r>
        <w:rPr>
          <w:spacing w:val="-6"/>
        </w:rPr>
        <w:t xml:space="preserve"> </w:t>
      </w:r>
      <w:r>
        <w:t>superficie,</w:t>
      </w:r>
      <w:r>
        <w:rPr>
          <w:spacing w:val="-6"/>
        </w:rPr>
        <w:t xml:space="preserve"> </w:t>
      </w:r>
      <w:r>
        <w:t>anche</w:t>
      </w:r>
      <w:r>
        <w:rPr>
          <w:spacing w:val="-7"/>
        </w:rPr>
        <w:t xml:space="preserve"> </w:t>
      </w:r>
      <w:r>
        <w:t>al</w:t>
      </w:r>
      <w:r>
        <w:rPr>
          <w:spacing w:val="-7"/>
        </w:rPr>
        <w:t xml:space="preserve"> </w:t>
      </w:r>
      <w:r>
        <w:t>numero</w:t>
      </w:r>
      <w:r>
        <w:rPr>
          <w:spacing w:val="-7"/>
        </w:rPr>
        <w:t xml:space="preserve"> </w:t>
      </w:r>
      <w:r>
        <w:t>dei componenti, secondo quanto previsto dal D.P.R.</w:t>
      </w:r>
      <w:r>
        <w:rPr>
          <w:spacing w:val="-3"/>
        </w:rPr>
        <w:t xml:space="preserve"> </w:t>
      </w:r>
      <w:r>
        <w:t>158/1999.</w:t>
      </w:r>
    </w:p>
    <w:p w:rsidR="0078265B" w:rsidRDefault="0078265B">
      <w:pPr>
        <w:pStyle w:val="Corpotesto"/>
        <w:spacing w:before="2"/>
      </w:pPr>
    </w:p>
    <w:p w:rsidR="0078265B" w:rsidRDefault="002C64EA">
      <w:pPr>
        <w:pStyle w:val="Paragrafoelenco"/>
        <w:numPr>
          <w:ilvl w:val="0"/>
          <w:numId w:val="17"/>
        </w:numPr>
        <w:tabs>
          <w:tab w:val="left" w:pos="472"/>
        </w:tabs>
        <w:ind w:right="211" w:firstLine="0"/>
        <w:jc w:val="both"/>
      </w:pPr>
      <w:r>
        <w:t>Per le utenze domestiche occupate da nuclei familiari che vi hanno stabilito la loro residenza, ai fini dell’applicazione della tariffa, si fa riferimento alla composizione del nucleo familiare risultante dai registri anagrafici comunali al 1° gennaio dell</w:t>
      </w:r>
      <w:r>
        <w:t>’anno di competenza della tariffazione. Nel numero dei componenti devono essere altresì considerati i soggetti che, pur non avendo la residenza nell’unità abitativa, risultano ivi dimoranti, fatta eccezione per quelli la cui permanenza nell’abitazione stes</w:t>
      </w:r>
      <w:r>
        <w:t>sa non supera i 60 giorni. Le variazioni del numero dei componenti devono essere denunciate con le modalità e nei termini previsti dal successivo art. 23, ai fini della corretta determinazione della</w:t>
      </w:r>
      <w:r>
        <w:rPr>
          <w:spacing w:val="-7"/>
        </w:rPr>
        <w:t xml:space="preserve"> </w:t>
      </w:r>
      <w:r>
        <w:t>tariffa.</w:t>
      </w:r>
    </w:p>
    <w:p w:rsidR="0078265B" w:rsidRDefault="0078265B">
      <w:pPr>
        <w:pStyle w:val="Corpotesto"/>
        <w:spacing w:before="11"/>
        <w:rPr>
          <w:sz w:val="21"/>
        </w:rPr>
      </w:pPr>
    </w:p>
    <w:p w:rsidR="0078265B" w:rsidRDefault="002C64EA">
      <w:pPr>
        <w:pStyle w:val="Paragrafoelenco"/>
        <w:numPr>
          <w:ilvl w:val="0"/>
          <w:numId w:val="17"/>
        </w:numPr>
        <w:tabs>
          <w:tab w:val="left" w:pos="448"/>
        </w:tabs>
        <w:ind w:right="212" w:firstLine="0"/>
        <w:jc w:val="both"/>
      </w:pPr>
      <w:r>
        <w:t>I soggetti che risultano iscritti negli elenchi</w:t>
      </w:r>
      <w:r>
        <w:t xml:space="preserve"> anagrafici del Comune risultanti residenti in una determinata unità</w:t>
      </w:r>
      <w:r>
        <w:rPr>
          <w:spacing w:val="-7"/>
        </w:rPr>
        <w:t xml:space="preserve"> </w:t>
      </w:r>
      <w:r>
        <w:t>abitativa</w:t>
      </w:r>
      <w:r>
        <w:rPr>
          <w:spacing w:val="-6"/>
        </w:rPr>
        <w:t xml:space="preserve"> </w:t>
      </w:r>
      <w:r>
        <w:t>non</w:t>
      </w:r>
      <w:r>
        <w:rPr>
          <w:spacing w:val="-9"/>
        </w:rPr>
        <w:t xml:space="preserve"> </w:t>
      </w:r>
      <w:r>
        <w:t>vengono</w:t>
      </w:r>
      <w:r>
        <w:rPr>
          <w:spacing w:val="-6"/>
        </w:rPr>
        <w:t xml:space="preserve"> </w:t>
      </w:r>
      <w:r>
        <w:t>considerati</w:t>
      </w:r>
      <w:r>
        <w:rPr>
          <w:spacing w:val="-8"/>
        </w:rPr>
        <w:t xml:space="preserve"> </w:t>
      </w:r>
      <w:r>
        <w:t>ai</w:t>
      </w:r>
      <w:r>
        <w:rPr>
          <w:spacing w:val="-7"/>
        </w:rPr>
        <w:t xml:space="preserve"> </w:t>
      </w:r>
      <w:r>
        <w:t>fini</w:t>
      </w:r>
      <w:r>
        <w:rPr>
          <w:spacing w:val="-7"/>
        </w:rPr>
        <w:t xml:space="preserve"> </w:t>
      </w:r>
      <w:r>
        <w:t>della</w:t>
      </w:r>
      <w:r>
        <w:rPr>
          <w:spacing w:val="-7"/>
        </w:rPr>
        <w:t xml:space="preserve"> </w:t>
      </w:r>
      <w:r>
        <w:t>determinazione</w:t>
      </w:r>
      <w:r>
        <w:rPr>
          <w:spacing w:val="-6"/>
        </w:rPr>
        <w:t xml:space="preserve"> </w:t>
      </w:r>
      <w:r>
        <w:t>del</w:t>
      </w:r>
      <w:r>
        <w:rPr>
          <w:spacing w:val="-7"/>
        </w:rPr>
        <w:t xml:space="preserve"> </w:t>
      </w:r>
      <w:r>
        <w:t>numero</w:t>
      </w:r>
      <w:r>
        <w:rPr>
          <w:spacing w:val="-6"/>
        </w:rPr>
        <w:t xml:space="preserve"> </w:t>
      </w:r>
      <w:r>
        <w:t>dei</w:t>
      </w:r>
      <w:r>
        <w:rPr>
          <w:spacing w:val="-8"/>
        </w:rPr>
        <w:t xml:space="preserve"> </w:t>
      </w:r>
      <w:r>
        <w:t>componenti</w:t>
      </w:r>
      <w:r>
        <w:rPr>
          <w:spacing w:val="-5"/>
        </w:rPr>
        <w:t xml:space="preserve"> </w:t>
      </w:r>
      <w:r>
        <w:t>nel</w:t>
      </w:r>
      <w:r>
        <w:rPr>
          <w:spacing w:val="-8"/>
        </w:rPr>
        <w:t xml:space="preserve"> </w:t>
      </w:r>
      <w:r>
        <w:t>caso</w:t>
      </w:r>
      <w:r>
        <w:rPr>
          <w:spacing w:val="-8"/>
        </w:rPr>
        <w:t xml:space="preserve"> </w:t>
      </w:r>
      <w:r>
        <w:t>in</w:t>
      </w:r>
      <w:r>
        <w:rPr>
          <w:spacing w:val="-9"/>
        </w:rPr>
        <w:t xml:space="preserve"> </w:t>
      </w:r>
      <w:r>
        <w:t>cui si tratti</w:t>
      </w:r>
      <w:r>
        <w:rPr>
          <w:spacing w:val="1"/>
        </w:rPr>
        <w:t xml:space="preserve"> </w:t>
      </w:r>
      <w:r>
        <w:t>di:</w:t>
      </w:r>
    </w:p>
    <w:p w:rsidR="0078265B" w:rsidRDefault="002C64EA">
      <w:pPr>
        <w:pStyle w:val="Paragrafoelenco"/>
        <w:numPr>
          <w:ilvl w:val="0"/>
          <w:numId w:val="16"/>
        </w:numPr>
        <w:tabs>
          <w:tab w:val="left" w:pos="422"/>
        </w:tabs>
        <w:spacing w:line="252" w:lineRule="exact"/>
        <w:ind w:hanging="210"/>
        <w:jc w:val="both"/>
      </w:pPr>
      <w:r>
        <w:t>anziano collocato in casa di</w:t>
      </w:r>
      <w:r>
        <w:rPr>
          <w:spacing w:val="-7"/>
        </w:rPr>
        <w:t xml:space="preserve"> </w:t>
      </w:r>
      <w:r>
        <w:t>riposo;</w:t>
      </w:r>
    </w:p>
    <w:p w:rsidR="0078265B" w:rsidRDefault="002C64EA">
      <w:pPr>
        <w:pStyle w:val="Paragrafoelenco"/>
        <w:numPr>
          <w:ilvl w:val="0"/>
          <w:numId w:val="16"/>
        </w:numPr>
        <w:tabs>
          <w:tab w:val="left" w:pos="434"/>
        </w:tabs>
        <w:spacing w:line="252" w:lineRule="exact"/>
        <w:ind w:left="433" w:hanging="222"/>
        <w:jc w:val="both"/>
      </w:pPr>
      <w:r>
        <w:t>soggetto che svolge attività di studio o di lavoro all’estero per un periodo superiore a 6</w:t>
      </w:r>
      <w:r>
        <w:rPr>
          <w:spacing w:val="-22"/>
        </w:rPr>
        <w:t xml:space="preserve"> </w:t>
      </w:r>
      <w:r>
        <w:t>mesi;</w:t>
      </w:r>
    </w:p>
    <w:p w:rsidR="0078265B" w:rsidRDefault="002C64EA">
      <w:pPr>
        <w:pStyle w:val="Paragrafoelenco"/>
        <w:numPr>
          <w:ilvl w:val="0"/>
          <w:numId w:val="17"/>
        </w:numPr>
        <w:tabs>
          <w:tab w:val="left" w:pos="453"/>
        </w:tabs>
        <w:spacing w:before="2"/>
        <w:ind w:right="210" w:firstLine="0"/>
        <w:jc w:val="both"/>
      </w:pPr>
      <w:r>
        <w:t>Per le utenze domestiche occupate o a disposizione di persone che hanno stabilito la residenza fuori del territorio comunale e per le abitazioni tenute a dispo</w:t>
      </w:r>
      <w:r>
        <w:t>sizione da parte di soggetti residenti, il numero dei componenti occupanti l’abitazione viene stabilito in un numero pari ad 2</w:t>
      </w:r>
      <w:r>
        <w:rPr>
          <w:spacing w:val="-10"/>
        </w:rPr>
        <w:t xml:space="preserve"> </w:t>
      </w:r>
      <w:r>
        <w:t>(due).</w:t>
      </w:r>
    </w:p>
    <w:p w:rsidR="0078265B" w:rsidRDefault="0078265B">
      <w:pPr>
        <w:pStyle w:val="Corpotesto"/>
        <w:spacing w:before="5"/>
      </w:pPr>
    </w:p>
    <w:p w:rsidR="0078265B" w:rsidRDefault="002C64EA">
      <w:pPr>
        <w:pStyle w:val="Titolo1"/>
        <w:ind w:left="3917" w:right="3902" w:firstLine="784"/>
        <w:jc w:val="left"/>
      </w:pPr>
      <w:r>
        <w:t>Art. 15 Obbligazione tributaria</w:t>
      </w:r>
    </w:p>
    <w:p w:rsidR="0078265B" w:rsidRDefault="0078265B">
      <w:pPr>
        <w:pStyle w:val="Corpotesto"/>
        <w:spacing w:before="6"/>
        <w:rPr>
          <w:b/>
          <w:sz w:val="21"/>
        </w:rPr>
      </w:pPr>
    </w:p>
    <w:p w:rsidR="0078265B" w:rsidRDefault="002C64EA">
      <w:pPr>
        <w:pStyle w:val="Paragrafoelenco"/>
        <w:numPr>
          <w:ilvl w:val="0"/>
          <w:numId w:val="15"/>
        </w:numPr>
        <w:tabs>
          <w:tab w:val="left" w:pos="430"/>
        </w:tabs>
        <w:ind w:right="216" w:firstLine="0"/>
        <w:jc w:val="both"/>
      </w:pPr>
      <w:r>
        <w:t>Il</w:t>
      </w:r>
      <w:r>
        <w:rPr>
          <w:spacing w:val="-9"/>
        </w:rPr>
        <w:t xml:space="preserve"> </w:t>
      </w:r>
      <w:r>
        <w:t>tributo</w:t>
      </w:r>
      <w:r>
        <w:rPr>
          <w:spacing w:val="-10"/>
        </w:rPr>
        <w:t xml:space="preserve"> </w:t>
      </w:r>
      <w:r>
        <w:t>è</w:t>
      </w:r>
      <w:r>
        <w:rPr>
          <w:spacing w:val="-9"/>
        </w:rPr>
        <w:t xml:space="preserve"> </w:t>
      </w:r>
      <w:r>
        <w:t>dovuto</w:t>
      </w:r>
      <w:r>
        <w:rPr>
          <w:spacing w:val="-12"/>
        </w:rPr>
        <w:t xml:space="preserve"> </w:t>
      </w:r>
      <w:r>
        <w:t>limitatamente</w:t>
      </w:r>
      <w:r>
        <w:rPr>
          <w:spacing w:val="-9"/>
        </w:rPr>
        <w:t xml:space="preserve"> </w:t>
      </w:r>
      <w:r>
        <w:t>al</w:t>
      </w:r>
      <w:r>
        <w:rPr>
          <w:spacing w:val="-7"/>
        </w:rPr>
        <w:t xml:space="preserve"> </w:t>
      </w:r>
      <w:r>
        <w:t>periodo</w:t>
      </w:r>
      <w:r>
        <w:rPr>
          <w:spacing w:val="-10"/>
        </w:rPr>
        <w:t xml:space="preserve"> </w:t>
      </w:r>
      <w:r>
        <w:t>dell’anno,</w:t>
      </w:r>
      <w:r>
        <w:rPr>
          <w:spacing w:val="-10"/>
        </w:rPr>
        <w:t xml:space="preserve"> </w:t>
      </w:r>
      <w:r>
        <w:t>computato</w:t>
      </w:r>
      <w:r>
        <w:rPr>
          <w:spacing w:val="-10"/>
        </w:rPr>
        <w:t xml:space="preserve"> </w:t>
      </w:r>
      <w:r>
        <w:t>in</w:t>
      </w:r>
      <w:r>
        <w:rPr>
          <w:spacing w:val="-10"/>
        </w:rPr>
        <w:t xml:space="preserve"> </w:t>
      </w:r>
      <w:r>
        <w:t>giorni,</w:t>
      </w:r>
      <w:r>
        <w:rPr>
          <w:spacing w:val="-9"/>
        </w:rPr>
        <w:t xml:space="preserve"> </w:t>
      </w:r>
      <w:r>
        <w:t>nel</w:t>
      </w:r>
      <w:r>
        <w:rPr>
          <w:spacing w:val="-9"/>
        </w:rPr>
        <w:t xml:space="preserve"> </w:t>
      </w:r>
      <w:r>
        <w:t>quale</w:t>
      </w:r>
      <w:r>
        <w:rPr>
          <w:spacing w:val="-9"/>
        </w:rPr>
        <w:t xml:space="preserve"> </w:t>
      </w:r>
      <w:r>
        <w:t>s</w:t>
      </w:r>
      <w:r>
        <w:t>ussiste</w:t>
      </w:r>
      <w:r>
        <w:rPr>
          <w:spacing w:val="-9"/>
        </w:rPr>
        <w:t xml:space="preserve"> </w:t>
      </w:r>
      <w:r>
        <w:t>l’occupazione, il possesso o la detenzione dei locali o</w:t>
      </w:r>
      <w:r>
        <w:rPr>
          <w:spacing w:val="-14"/>
        </w:rPr>
        <w:t xml:space="preserve"> </w:t>
      </w:r>
      <w:r>
        <w:t>aree.</w:t>
      </w:r>
    </w:p>
    <w:p w:rsidR="0078265B" w:rsidRDefault="0078265B">
      <w:pPr>
        <w:pStyle w:val="Corpotesto"/>
      </w:pPr>
    </w:p>
    <w:p w:rsidR="0078265B" w:rsidRDefault="002C64EA">
      <w:pPr>
        <w:pStyle w:val="Paragrafoelenco"/>
        <w:numPr>
          <w:ilvl w:val="0"/>
          <w:numId w:val="15"/>
        </w:numPr>
        <w:tabs>
          <w:tab w:val="left" w:pos="442"/>
        </w:tabs>
        <w:ind w:right="218" w:firstLine="0"/>
        <w:jc w:val="both"/>
      </w:pPr>
      <w:r>
        <w:t>L’obbligazione tariffaria decorre dal giorno in cui ha avuto inizio l’occupazione o la detenzione dei locali ed aree e sussiste sino al giorno in cui ne è cessata l’utilizzazione, purché debitamente e tempestivamente dichiarata.</w:t>
      </w:r>
    </w:p>
    <w:p w:rsidR="0078265B" w:rsidRDefault="0078265B">
      <w:pPr>
        <w:pStyle w:val="Corpotesto"/>
        <w:spacing w:before="1"/>
      </w:pPr>
    </w:p>
    <w:p w:rsidR="0078265B" w:rsidRDefault="002C64EA">
      <w:pPr>
        <w:pStyle w:val="Paragrafoelenco"/>
        <w:numPr>
          <w:ilvl w:val="0"/>
          <w:numId w:val="15"/>
        </w:numPr>
        <w:tabs>
          <w:tab w:val="left" w:pos="459"/>
        </w:tabs>
        <w:ind w:right="219" w:firstLine="0"/>
        <w:jc w:val="both"/>
      </w:pPr>
      <w:r>
        <w:t>Se la dichiarazione di ces</w:t>
      </w:r>
      <w:r>
        <w:t>sazione è presentata in ritardo si presume che l’utenza sia cessata alla data di presentazione, salvo che l’utente dimostri con idonea documentazione la data di effettiva</w:t>
      </w:r>
      <w:r>
        <w:rPr>
          <w:spacing w:val="-19"/>
        </w:rPr>
        <w:t xml:space="preserve"> </w:t>
      </w:r>
      <w:r>
        <w:t>cessazione.</w:t>
      </w:r>
    </w:p>
    <w:p w:rsidR="0078265B" w:rsidRDefault="0078265B">
      <w:pPr>
        <w:pStyle w:val="Corpotesto"/>
      </w:pPr>
    </w:p>
    <w:p w:rsidR="0078265B" w:rsidRDefault="002C64EA">
      <w:pPr>
        <w:pStyle w:val="Paragrafoelenco"/>
        <w:numPr>
          <w:ilvl w:val="0"/>
          <w:numId w:val="15"/>
        </w:numPr>
        <w:tabs>
          <w:tab w:val="left" w:pos="439"/>
        </w:tabs>
        <w:ind w:right="212" w:firstLine="0"/>
        <w:jc w:val="both"/>
      </w:pPr>
      <w:r>
        <w:t>Le variazioni intervenute nel corso dell’anno, in particolare nelle supe</w:t>
      </w:r>
      <w:r>
        <w:t>rfici e/o nelle destinazioni d’uso dei locali e delle aree scoperte, che comportano un aumento di tariffa producono effetti dal giorno di effettiva variazione degli elementi stessi. Il medesimo principio vale anche per le variazioni che comportino una dimi</w:t>
      </w:r>
      <w:r>
        <w:t>nuzione di tariffa, a condizione che la dichiarazione, se dovuta, sia prodotta entro i termini di cui al successivo articolo 27, decorrendo altrimenti dalla data di presentazione. Le variazioni di tariffa saranno di regola conteggiate a</w:t>
      </w:r>
      <w:r>
        <w:rPr>
          <w:spacing w:val="-1"/>
        </w:rPr>
        <w:t xml:space="preserve"> </w:t>
      </w:r>
      <w:r>
        <w:t>conguaglio.</w:t>
      </w:r>
    </w:p>
    <w:p w:rsidR="0078265B" w:rsidRDefault="0078265B">
      <w:pPr>
        <w:jc w:val="both"/>
        <w:sectPr w:rsidR="0078265B">
          <w:pgSz w:w="11910" w:h="16840"/>
          <w:pgMar w:top="1580" w:right="920" w:bottom="1160" w:left="920" w:header="0" w:footer="978" w:gutter="0"/>
          <w:cols w:space="720"/>
        </w:sectPr>
      </w:pPr>
    </w:p>
    <w:p w:rsidR="0078265B" w:rsidRDefault="002C64EA">
      <w:pPr>
        <w:pStyle w:val="Titolo1"/>
        <w:spacing w:before="71"/>
        <w:ind w:left="4250" w:right="4235" w:firstLine="451"/>
        <w:jc w:val="left"/>
      </w:pPr>
      <w:r>
        <w:t>Art. 16 Zone non servite</w:t>
      </w:r>
    </w:p>
    <w:p w:rsidR="0078265B" w:rsidRDefault="0078265B">
      <w:pPr>
        <w:pStyle w:val="Corpotesto"/>
        <w:spacing w:before="6"/>
        <w:rPr>
          <w:b/>
          <w:sz w:val="21"/>
        </w:rPr>
      </w:pPr>
    </w:p>
    <w:p w:rsidR="0078265B" w:rsidRDefault="002C64EA">
      <w:pPr>
        <w:pStyle w:val="Paragrafoelenco"/>
        <w:numPr>
          <w:ilvl w:val="0"/>
          <w:numId w:val="14"/>
        </w:numPr>
        <w:tabs>
          <w:tab w:val="left" w:pos="458"/>
        </w:tabs>
        <w:ind w:right="211" w:firstLine="0"/>
        <w:jc w:val="both"/>
      </w:pPr>
      <w:r>
        <w:t xml:space="preserve">Il tributo è dovuto per intero nelle zone in cui è effettuata la raccolta dei rifiuti urbani ed assimilati. Si intendono servite tutte le zone del territorio comunale incluse nell’ambito dei limiti della zona servita, come definita dal vigente regolamento </w:t>
      </w:r>
      <w:r>
        <w:t>comunale per la gestione del servizio dei rifiuti urbani ed</w:t>
      </w:r>
      <w:r>
        <w:rPr>
          <w:spacing w:val="-20"/>
        </w:rPr>
        <w:t xml:space="preserve"> </w:t>
      </w:r>
      <w:r>
        <w:t>assimilati.</w:t>
      </w:r>
    </w:p>
    <w:p w:rsidR="0078265B" w:rsidRDefault="0078265B">
      <w:pPr>
        <w:pStyle w:val="Corpotesto"/>
        <w:spacing w:before="1"/>
      </w:pPr>
    </w:p>
    <w:p w:rsidR="0078265B" w:rsidRDefault="002C64EA">
      <w:pPr>
        <w:pStyle w:val="Paragrafoelenco"/>
        <w:numPr>
          <w:ilvl w:val="0"/>
          <w:numId w:val="14"/>
        </w:numPr>
        <w:tabs>
          <w:tab w:val="left" w:pos="427"/>
        </w:tabs>
        <w:ind w:right="211" w:firstLine="0"/>
        <w:jc w:val="both"/>
      </w:pPr>
      <w:r>
        <w:t>Per</w:t>
      </w:r>
      <w:r>
        <w:rPr>
          <w:spacing w:val="-11"/>
        </w:rPr>
        <w:t xml:space="preserve"> </w:t>
      </w:r>
      <w:r>
        <w:t>le</w:t>
      </w:r>
      <w:r>
        <w:rPr>
          <w:spacing w:val="-7"/>
        </w:rPr>
        <w:t xml:space="preserve"> </w:t>
      </w:r>
      <w:r>
        <w:t>utenze</w:t>
      </w:r>
      <w:r>
        <w:rPr>
          <w:spacing w:val="-8"/>
        </w:rPr>
        <w:t xml:space="preserve"> </w:t>
      </w:r>
      <w:r>
        <w:t>ubicate</w:t>
      </w:r>
      <w:r>
        <w:rPr>
          <w:spacing w:val="-12"/>
        </w:rPr>
        <w:t xml:space="preserve"> </w:t>
      </w:r>
      <w:r>
        <w:t>fuori</w:t>
      </w:r>
      <w:r>
        <w:rPr>
          <w:spacing w:val="-8"/>
        </w:rPr>
        <w:t xml:space="preserve"> </w:t>
      </w:r>
      <w:r>
        <w:t>dalla</w:t>
      </w:r>
      <w:r>
        <w:rPr>
          <w:spacing w:val="-8"/>
        </w:rPr>
        <w:t xml:space="preserve"> </w:t>
      </w:r>
      <w:r>
        <w:t>zona</w:t>
      </w:r>
      <w:r>
        <w:rPr>
          <w:spacing w:val="-11"/>
        </w:rPr>
        <w:t xml:space="preserve"> </w:t>
      </w:r>
      <w:r>
        <w:t>servita,</w:t>
      </w:r>
      <w:r>
        <w:rPr>
          <w:spacing w:val="-9"/>
        </w:rPr>
        <w:t xml:space="preserve"> </w:t>
      </w:r>
      <w:r>
        <w:t>purché</w:t>
      </w:r>
      <w:r>
        <w:rPr>
          <w:spacing w:val="-11"/>
        </w:rPr>
        <w:t xml:space="preserve"> </w:t>
      </w:r>
      <w:r>
        <w:t>di</w:t>
      </w:r>
      <w:r>
        <w:rPr>
          <w:spacing w:val="-8"/>
        </w:rPr>
        <w:t xml:space="preserve"> </w:t>
      </w:r>
      <w:r>
        <w:t>fatto</w:t>
      </w:r>
      <w:r>
        <w:rPr>
          <w:spacing w:val="-9"/>
        </w:rPr>
        <w:t xml:space="preserve"> </w:t>
      </w:r>
      <w:r>
        <w:t>non</w:t>
      </w:r>
      <w:r>
        <w:rPr>
          <w:spacing w:val="-8"/>
        </w:rPr>
        <w:t xml:space="preserve"> </w:t>
      </w:r>
      <w:r>
        <w:t>servite</w:t>
      </w:r>
      <w:r>
        <w:rPr>
          <w:spacing w:val="-8"/>
        </w:rPr>
        <w:t xml:space="preserve"> </w:t>
      </w:r>
      <w:r>
        <w:t>dalla</w:t>
      </w:r>
      <w:r>
        <w:rPr>
          <w:spacing w:val="-8"/>
        </w:rPr>
        <w:t xml:space="preserve"> </w:t>
      </w:r>
      <w:r>
        <w:t>raccolta,</w:t>
      </w:r>
      <w:r>
        <w:rPr>
          <w:spacing w:val="-11"/>
        </w:rPr>
        <w:t xml:space="preserve"> </w:t>
      </w:r>
      <w:r>
        <w:t>il</w:t>
      </w:r>
      <w:r>
        <w:rPr>
          <w:spacing w:val="-11"/>
        </w:rPr>
        <w:t xml:space="preserve"> </w:t>
      </w:r>
      <w:r>
        <w:t>tributo</w:t>
      </w:r>
      <w:r>
        <w:rPr>
          <w:spacing w:val="-9"/>
        </w:rPr>
        <w:t xml:space="preserve"> </w:t>
      </w:r>
      <w:r>
        <w:t>da</w:t>
      </w:r>
      <w:r>
        <w:rPr>
          <w:spacing w:val="-11"/>
        </w:rPr>
        <w:t xml:space="preserve"> </w:t>
      </w:r>
      <w:r>
        <w:t xml:space="preserve">applicare è </w:t>
      </w:r>
      <w:r>
        <w:rPr>
          <w:i/>
        </w:rPr>
        <w:t xml:space="preserve">ridotto </w:t>
      </w:r>
      <w:r>
        <w:t xml:space="preserve">in misura del </w:t>
      </w:r>
      <w:r>
        <w:rPr>
          <w:i/>
        </w:rPr>
        <w:t xml:space="preserve">70% </w:t>
      </w:r>
      <w:r>
        <w:t xml:space="preserve">se la distanza dal più vicino punto di </w:t>
      </w:r>
      <w:r>
        <w:t>raccolta ubicato nella zona perimetrata o di fatto servita è superiore a 500 metri lineari, calcolati su strada</w:t>
      </w:r>
      <w:r>
        <w:rPr>
          <w:spacing w:val="-10"/>
        </w:rPr>
        <w:t xml:space="preserve"> </w:t>
      </w:r>
      <w:r>
        <w:t>carrozzabile.</w:t>
      </w:r>
    </w:p>
    <w:p w:rsidR="0078265B" w:rsidRDefault="0078265B">
      <w:pPr>
        <w:pStyle w:val="Corpotesto"/>
        <w:spacing w:before="10"/>
        <w:rPr>
          <w:sz w:val="21"/>
        </w:rPr>
      </w:pPr>
    </w:p>
    <w:p w:rsidR="0078265B" w:rsidRDefault="002C64EA">
      <w:pPr>
        <w:pStyle w:val="Paragrafoelenco"/>
        <w:numPr>
          <w:ilvl w:val="0"/>
          <w:numId w:val="14"/>
        </w:numPr>
        <w:tabs>
          <w:tab w:val="left" w:pos="460"/>
        </w:tabs>
        <w:ind w:right="210" w:firstLine="0"/>
        <w:jc w:val="both"/>
      </w:pPr>
      <w:r>
        <w:t>La riduzione di cui al presente articolo deve essere appositamente richiesta dal soggetto passivo con la presentazione della dichiarazione di cui al successivo art. 23 e viene meno a decorrere dall’anno successivo a quello di attivazione del servizio di</w:t>
      </w:r>
      <w:r>
        <w:rPr>
          <w:spacing w:val="3"/>
        </w:rPr>
        <w:t xml:space="preserve"> </w:t>
      </w:r>
      <w:r>
        <w:t>ra</w:t>
      </w:r>
      <w:r>
        <w:t>ccolta.</w:t>
      </w:r>
    </w:p>
    <w:p w:rsidR="0078265B" w:rsidRDefault="0078265B">
      <w:pPr>
        <w:pStyle w:val="Corpotesto"/>
        <w:rPr>
          <w:sz w:val="24"/>
        </w:rPr>
      </w:pPr>
    </w:p>
    <w:p w:rsidR="0078265B" w:rsidRDefault="0078265B">
      <w:pPr>
        <w:pStyle w:val="Corpotesto"/>
        <w:spacing w:before="5"/>
        <w:rPr>
          <w:sz w:val="20"/>
        </w:rPr>
      </w:pPr>
    </w:p>
    <w:p w:rsidR="0078265B" w:rsidRDefault="002C64EA">
      <w:pPr>
        <w:pStyle w:val="Titolo1"/>
      </w:pPr>
      <w:r>
        <w:t>Art. 17</w:t>
      </w:r>
    </w:p>
    <w:p w:rsidR="0078265B" w:rsidRDefault="002C64EA">
      <w:pPr>
        <w:spacing w:before="1"/>
        <w:ind w:left="608" w:right="608"/>
        <w:jc w:val="center"/>
        <w:rPr>
          <w:b/>
        </w:rPr>
      </w:pPr>
      <w:r>
        <w:rPr>
          <w:b/>
        </w:rPr>
        <w:t>Mancato svolgimento del servizio</w:t>
      </w:r>
    </w:p>
    <w:p w:rsidR="0078265B" w:rsidRDefault="0078265B">
      <w:pPr>
        <w:pStyle w:val="Corpotesto"/>
        <w:spacing w:before="7"/>
        <w:rPr>
          <w:b/>
          <w:sz w:val="21"/>
        </w:rPr>
      </w:pPr>
    </w:p>
    <w:p w:rsidR="0078265B" w:rsidRDefault="002C64EA">
      <w:pPr>
        <w:pStyle w:val="Corpotesto"/>
        <w:spacing w:before="1"/>
        <w:ind w:left="212" w:right="209"/>
        <w:jc w:val="both"/>
      </w:pPr>
      <w:r>
        <w:t>1. In caso di mancato svolgimento del servizio di gestione dei rifiuti o di effettuazione dello stesso in grave violazione della disciplina di riferimento, nonché di interruzione del servizio per motivi s</w:t>
      </w:r>
      <w:r>
        <w:t>indacali o per imprevedibili impedimenti organizzativi che abbiano determinato una situazione riconosciuta dall’autorità sanitaria di danno o pericolo di danno alle persone o all’ambiente, il tributo dovuto dai contribuenti coinvolti è ridotto in misura de</w:t>
      </w:r>
      <w:r>
        <w:t>l 70%.</w:t>
      </w:r>
    </w:p>
    <w:p w:rsidR="0078265B" w:rsidRDefault="0078265B">
      <w:pPr>
        <w:pStyle w:val="Corpotesto"/>
        <w:rPr>
          <w:sz w:val="24"/>
        </w:rPr>
      </w:pPr>
    </w:p>
    <w:p w:rsidR="0078265B" w:rsidRDefault="0078265B">
      <w:pPr>
        <w:pStyle w:val="Corpotesto"/>
        <w:spacing w:before="2"/>
        <w:rPr>
          <w:sz w:val="20"/>
        </w:rPr>
      </w:pPr>
    </w:p>
    <w:p w:rsidR="0078265B" w:rsidRDefault="002C64EA">
      <w:pPr>
        <w:pStyle w:val="Titolo1"/>
      </w:pPr>
      <w:r>
        <w:t>Art. 18</w:t>
      </w:r>
    </w:p>
    <w:p w:rsidR="0078265B" w:rsidRDefault="002C64EA">
      <w:pPr>
        <w:spacing w:before="2"/>
        <w:ind w:left="607" w:right="608"/>
        <w:jc w:val="center"/>
        <w:rPr>
          <w:b/>
        </w:rPr>
      </w:pPr>
      <w:r>
        <w:rPr>
          <w:b/>
        </w:rPr>
        <w:t>Riduzione per le utenze non domestiche</w:t>
      </w:r>
    </w:p>
    <w:p w:rsidR="0078265B" w:rsidRDefault="0078265B">
      <w:pPr>
        <w:pStyle w:val="Corpotesto"/>
        <w:spacing w:before="7"/>
        <w:rPr>
          <w:b/>
          <w:sz w:val="21"/>
        </w:rPr>
      </w:pPr>
    </w:p>
    <w:p w:rsidR="0078265B" w:rsidRDefault="002C64EA">
      <w:pPr>
        <w:pStyle w:val="Paragrafoelenco"/>
        <w:numPr>
          <w:ilvl w:val="0"/>
          <w:numId w:val="13"/>
        </w:numPr>
        <w:tabs>
          <w:tab w:val="left" w:pos="443"/>
        </w:tabs>
        <w:ind w:right="222" w:firstLine="0"/>
        <w:jc w:val="both"/>
      </w:pPr>
      <w:r>
        <w:t>Le utenze non domestiche che dimostrino di aver avviato al recupero rifiuti speciali assimilati agli urbani hanno diritto ad una riduzione del tributo.</w:t>
      </w:r>
    </w:p>
    <w:p w:rsidR="0078265B" w:rsidRDefault="0078265B">
      <w:pPr>
        <w:pStyle w:val="Corpotesto"/>
      </w:pPr>
    </w:p>
    <w:p w:rsidR="0078265B" w:rsidRDefault="002C64EA">
      <w:pPr>
        <w:pStyle w:val="Paragrafoelenco"/>
        <w:numPr>
          <w:ilvl w:val="0"/>
          <w:numId w:val="13"/>
        </w:numPr>
        <w:tabs>
          <w:tab w:val="left" w:pos="432"/>
        </w:tabs>
        <w:ind w:right="211" w:firstLine="0"/>
        <w:jc w:val="both"/>
      </w:pPr>
      <w:r>
        <w:t>La</w:t>
      </w:r>
      <w:r>
        <w:rPr>
          <w:spacing w:val="-5"/>
        </w:rPr>
        <w:t xml:space="preserve"> </w:t>
      </w:r>
      <w:r>
        <w:t>riduzione</w:t>
      </w:r>
      <w:r>
        <w:rPr>
          <w:spacing w:val="-7"/>
        </w:rPr>
        <w:t xml:space="preserve"> </w:t>
      </w:r>
      <w:r>
        <w:t>del</w:t>
      </w:r>
      <w:r>
        <w:rPr>
          <w:spacing w:val="-5"/>
        </w:rPr>
        <w:t xml:space="preserve"> </w:t>
      </w:r>
      <w:r>
        <w:t>comma</w:t>
      </w:r>
      <w:r>
        <w:rPr>
          <w:spacing w:val="-4"/>
        </w:rPr>
        <w:t xml:space="preserve"> </w:t>
      </w:r>
      <w:r>
        <w:t>precedente</w:t>
      </w:r>
      <w:r>
        <w:rPr>
          <w:spacing w:val="-3"/>
        </w:rPr>
        <w:t xml:space="preserve"> </w:t>
      </w:r>
      <w:r>
        <w:t>viene</w:t>
      </w:r>
      <w:r>
        <w:rPr>
          <w:spacing w:val="-4"/>
        </w:rPr>
        <w:t xml:space="preserve"> </w:t>
      </w:r>
      <w:r>
        <w:t>calcolata</w:t>
      </w:r>
      <w:r>
        <w:rPr>
          <w:spacing w:val="-3"/>
        </w:rPr>
        <w:t xml:space="preserve"> </w:t>
      </w:r>
      <w:r>
        <w:t>in</w:t>
      </w:r>
      <w:r>
        <w:rPr>
          <w:spacing w:val="-1"/>
        </w:rPr>
        <w:t xml:space="preserve"> </w:t>
      </w:r>
      <w:r>
        <w:t>base</w:t>
      </w:r>
      <w:r>
        <w:rPr>
          <w:spacing w:val="-6"/>
        </w:rPr>
        <w:t xml:space="preserve"> </w:t>
      </w:r>
      <w:r>
        <w:t>al</w:t>
      </w:r>
      <w:r>
        <w:rPr>
          <w:spacing w:val="-6"/>
        </w:rPr>
        <w:t xml:space="preserve"> </w:t>
      </w:r>
      <w:r>
        <w:t>rapporto</w:t>
      </w:r>
      <w:r>
        <w:rPr>
          <w:spacing w:val="-4"/>
        </w:rPr>
        <w:t xml:space="preserve"> </w:t>
      </w:r>
      <w:r>
        <w:t>tra</w:t>
      </w:r>
      <w:r>
        <w:rPr>
          <w:spacing w:val="-7"/>
        </w:rPr>
        <w:t xml:space="preserve"> </w:t>
      </w:r>
      <w:r>
        <w:t>il</w:t>
      </w:r>
      <w:r>
        <w:rPr>
          <w:spacing w:val="-4"/>
        </w:rPr>
        <w:t xml:space="preserve"> </w:t>
      </w:r>
      <w:r>
        <w:t>quantitativo</w:t>
      </w:r>
      <w:r>
        <w:rPr>
          <w:spacing w:val="-4"/>
        </w:rPr>
        <w:t xml:space="preserve"> </w:t>
      </w:r>
      <w:r>
        <w:t>di</w:t>
      </w:r>
      <w:r>
        <w:rPr>
          <w:spacing w:val="-6"/>
        </w:rPr>
        <w:t xml:space="preserve"> </w:t>
      </w:r>
      <w:r>
        <w:t>rifiuti</w:t>
      </w:r>
      <w:r>
        <w:rPr>
          <w:spacing w:val="-5"/>
        </w:rPr>
        <w:t xml:space="preserve"> </w:t>
      </w:r>
      <w:r>
        <w:t xml:space="preserve">assimilati agli urbani avviati al recupero nel corso dell’anno solare e la produzione complessiva di rifiuti assimilati agli urbani prodotti dall’utenza nel corso del medesimo anno. La </w:t>
      </w:r>
      <w:r>
        <w:rPr>
          <w:i/>
        </w:rPr>
        <w:t xml:space="preserve">riduzione </w:t>
      </w:r>
      <w:r>
        <w:t xml:space="preserve">così determinata non può essere, comunque, superiore al </w:t>
      </w:r>
      <w:r>
        <w:rPr>
          <w:i/>
        </w:rPr>
        <w:t xml:space="preserve">20% </w:t>
      </w:r>
      <w:r>
        <w:t>del</w:t>
      </w:r>
      <w:r>
        <w:rPr>
          <w:spacing w:val="-4"/>
        </w:rPr>
        <w:t xml:space="preserve"> </w:t>
      </w:r>
      <w:r>
        <w:t>tributo.</w:t>
      </w:r>
    </w:p>
    <w:p w:rsidR="0078265B" w:rsidRDefault="0078265B">
      <w:pPr>
        <w:pStyle w:val="Corpotesto"/>
      </w:pPr>
    </w:p>
    <w:p w:rsidR="0078265B" w:rsidRDefault="002C64EA">
      <w:pPr>
        <w:pStyle w:val="Paragrafoelenco"/>
        <w:numPr>
          <w:ilvl w:val="0"/>
          <w:numId w:val="13"/>
        </w:numPr>
        <w:tabs>
          <w:tab w:val="left" w:pos="441"/>
        </w:tabs>
        <w:ind w:right="210" w:firstLine="0"/>
        <w:jc w:val="both"/>
      </w:pPr>
      <w:r>
        <w:t>Al fine del calcolo della suddetta riduzione, i titolari delle utenze non domestiche sono tenuti a presentare apposita dichiarazione attestante la quantità di rifiuti avviati al recupero nel corso dell’anno solare precedente ed,</w:t>
      </w:r>
      <w:r>
        <w:rPr>
          <w:spacing w:val="-14"/>
        </w:rPr>
        <w:t xml:space="preserve"> </w:t>
      </w:r>
      <w:r>
        <w:t>in</w:t>
      </w:r>
      <w:r>
        <w:rPr>
          <w:spacing w:val="-14"/>
        </w:rPr>
        <w:t xml:space="preserve"> </w:t>
      </w:r>
      <w:r>
        <w:t>via</w:t>
      </w:r>
      <w:r>
        <w:rPr>
          <w:spacing w:val="-14"/>
        </w:rPr>
        <w:t xml:space="preserve"> </w:t>
      </w:r>
      <w:r>
        <w:t>sostitutiva,</w:t>
      </w:r>
      <w:r>
        <w:rPr>
          <w:spacing w:val="-14"/>
        </w:rPr>
        <w:t xml:space="preserve"> </w:t>
      </w:r>
      <w:r>
        <w:t>ai</w:t>
      </w:r>
      <w:r>
        <w:rPr>
          <w:spacing w:val="-13"/>
        </w:rPr>
        <w:t xml:space="preserve"> </w:t>
      </w:r>
      <w:r>
        <w:t>sens</w:t>
      </w:r>
      <w:r>
        <w:t>i</w:t>
      </w:r>
      <w:r>
        <w:rPr>
          <w:spacing w:val="-13"/>
        </w:rPr>
        <w:t xml:space="preserve"> </w:t>
      </w:r>
      <w:r>
        <w:t>del</w:t>
      </w:r>
      <w:r>
        <w:rPr>
          <w:spacing w:val="-13"/>
        </w:rPr>
        <w:t xml:space="preserve"> </w:t>
      </w:r>
      <w:r>
        <w:t>DPR</w:t>
      </w:r>
      <w:r>
        <w:rPr>
          <w:spacing w:val="-16"/>
        </w:rPr>
        <w:t xml:space="preserve"> </w:t>
      </w:r>
      <w:r>
        <w:t>445/2000,</w:t>
      </w:r>
      <w:r>
        <w:rPr>
          <w:spacing w:val="-14"/>
        </w:rPr>
        <w:t xml:space="preserve"> </w:t>
      </w:r>
      <w:r>
        <w:t>la</w:t>
      </w:r>
      <w:r>
        <w:rPr>
          <w:spacing w:val="-14"/>
        </w:rPr>
        <w:t xml:space="preserve"> </w:t>
      </w:r>
      <w:r>
        <w:t>quantità</w:t>
      </w:r>
      <w:r>
        <w:rPr>
          <w:spacing w:val="-14"/>
        </w:rPr>
        <w:t xml:space="preserve"> </w:t>
      </w:r>
      <w:r>
        <w:t>complessiva</w:t>
      </w:r>
      <w:r>
        <w:rPr>
          <w:spacing w:val="-14"/>
        </w:rPr>
        <w:t xml:space="preserve"> </w:t>
      </w:r>
      <w:r>
        <w:t>di</w:t>
      </w:r>
      <w:r>
        <w:rPr>
          <w:spacing w:val="-15"/>
        </w:rPr>
        <w:t xml:space="preserve"> </w:t>
      </w:r>
      <w:r>
        <w:t>rifiuti</w:t>
      </w:r>
      <w:r>
        <w:rPr>
          <w:spacing w:val="-13"/>
        </w:rPr>
        <w:t xml:space="preserve"> </w:t>
      </w:r>
      <w:r>
        <w:t>assimilati</w:t>
      </w:r>
      <w:r>
        <w:rPr>
          <w:spacing w:val="-13"/>
        </w:rPr>
        <w:t xml:space="preserve"> </w:t>
      </w:r>
      <w:r>
        <w:t>agli</w:t>
      </w:r>
      <w:r>
        <w:rPr>
          <w:spacing w:val="-16"/>
        </w:rPr>
        <w:t xml:space="preserve"> </w:t>
      </w:r>
      <w:r>
        <w:t>urbani</w:t>
      </w:r>
      <w:r>
        <w:rPr>
          <w:spacing w:val="-13"/>
        </w:rPr>
        <w:t xml:space="preserve"> </w:t>
      </w:r>
      <w:r>
        <w:t>prodotti all’unità locale. A tale dichiarazione dovranno altresì allegare copia di tutti i formulari di trasporto, di cui all’art. 193 del D.Lgs 152/2006, relativi ai rifiuti recuperati, debitamente controfirmati dal destinatario, o adeguata</w:t>
      </w:r>
      <w:r>
        <w:rPr>
          <w:spacing w:val="-9"/>
        </w:rPr>
        <w:t xml:space="preserve"> </w:t>
      </w:r>
      <w:r>
        <w:t>documentazione</w:t>
      </w:r>
      <w:r>
        <w:rPr>
          <w:spacing w:val="-9"/>
        </w:rPr>
        <w:t xml:space="preserve"> </w:t>
      </w:r>
      <w:r>
        <w:t>comprovante</w:t>
      </w:r>
      <w:r>
        <w:rPr>
          <w:spacing w:val="-6"/>
        </w:rPr>
        <w:t xml:space="preserve"> </w:t>
      </w:r>
      <w:r>
        <w:t>la</w:t>
      </w:r>
      <w:r>
        <w:rPr>
          <w:spacing w:val="-9"/>
        </w:rPr>
        <w:t xml:space="preserve"> </w:t>
      </w:r>
      <w:r>
        <w:t>quantità</w:t>
      </w:r>
      <w:r>
        <w:rPr>
          <w:spacing w:val="-6"/>
        </w:rPr>
        <w:t xml:space="preserve"> </w:t>
      </w:r>
      <w:r>
        <w:t>dei</w:t>
      </w:r>
      <w:r>
        <w:rPr>
          <w:spacing w:val="-11"/>
        </w:rPr>
        <w:t xml:space="preserve"> </w:t>
      </w:r>
      <w:r>
        <w:t>rifiuti</w:t>
      </w:r>
      <w:r>
        <w:rPr>
          <w:spacing w:val="-7"/>
        </w:rPr>
        <w:t xml:space="preserve"> </w:t>
      </w:r>
      <w:r>
        <w:t>assimilati</w:t>
      </w:r>
      <w:r>
        <w:rPr>
          <w:spacing w:val="-8"/>
        </w:rPr>
        <w:t xml:space="preserve"> </w:t>
      </w:r>
      <w:r>
        <w:t>avviati</w:t>
      </w:r>
      <w:r>
        <w:rPr>
          <w:spacing w:val="-7"/>
        </w:rPr>
        <w:t xml:space="preserve"> </w:t>
      </w:r>
      <w:r>
        <w:t>al</w:t>
      </w:r>
      <w:r>
        <w:rPr>
          <w:spacing w:val="-9"/>
        </w:rPr>
        <w:t xml:space="preserve"> </w:t>
      </w:r>
      <w:r>
        <w:t>recupero,</w:t>
      </w:r>
      <w:r>
        <w:rPr>
          <w:spacing w:val="-9"/>
        </w:rPr>
        <w:t xml:space="preserve"> </w:t>
      </w:r>
      <w:r>
        <w:t>in</w:t>
      </w:r>
      <w:r>
        <w:rPr>
          <w:spacing w:val="-10"/>
        </w:rPr>
        <w:t xml:space="preserve"> </w:t>
      </w:r>
      <w:r>
        <w:t>conformità</w:t>
      </w:r>
      <w:r>
        <w:rPr>
          <w:spacing w:val="-8"/>
        </w:rPr>
        <w:t xml:space="preserve"> </w:t>
      </w:r>
      <w:r>
        <w:t>delle normative vigenti. E’ facoltà del Comune, comunque, richiedere ai predetti soggetti copia del modello unico di</w:t>
      </w:r>
      <w:r>
        <w:rPr>
          <w:spacing w:val="-14"/>
        </w:rPr>
        <w:t xml:space="preserve"> </w:t>
      </w:r>
      <w:r>
        <w:t>denuncia</w:t>
      </w:r>
      <w:r>
        <w:rPr>
          <w:spacing w:val="-16"/>
        </w:rPr>
        <w:t xml:space="preserve"> </w:t>
      </w:r>
      <w:r>
        <w:t>(MUD)</w:t>
      </w:r>
      <w:r>
        <w:rPr>
          <w:spacing w:val="-14"/>
        </w:rPr>
        <w:t xml:space="preserve"> </w:t>
      </w:r>
      <w:r>
        <w:t>per</w:t>
      </w:r>
      <w:r>
        <w:rPr>
          <w:spacing w:val="-16"/>
        </w:rPr>
        <w:t xml:space="preserve"> </w:t>
      </w:r>
      <w:r>
        <w:t>l’anno</w:t>
      </w:r>
      <w:r>
        <w:rPr>
          <w:spacing w:val="-14"/>
        </w:rPr>
        <w:t xml:space="preserve"> </w:t>
      </w:r>
      <w:r>
        <w:t>di</w:t>
      </w:r>
      <w:r>
        <w:rPr>
          <w:spacing w:val="-16"/>
        </w:rPr>
        <w:t xml:space="preserve"> </w:t>
      </w:r>
      <w:r>
        <w:t>riferimento</w:t>
      </w:r>
      <w:r>
        <w:rPr>
          <w:spacing w:val="-14"/>
        </w:rPr>
        <w:t xml:space="preserve"> </w:t>
      </w:r>
      <w:r>
        <w:t>o</w:t>
      </w:r>
      <w:r>
        <w:rPr>
          <w:spacing w:val="-17"/>
        </w:rPr>
        <w:t xml:space="preserve"> </w:t>
      </w:r>
      <w:r>
        <w:t>altra</w:t>
      </w:r>
      <w:r>
        <w:rPr>
          <w:spacing w:val="-14"/>
        </w:rPr>
        <w:t xml:space="preserve"> </w:t>
      </w:r>
      <w:r>
        <w:t>documen</w:t>
      </w:r>
      <w:r>
        <w:t>tazione</w:t>
      </w:r>
      <w:r>
        <w:rPr>
          <w:spacing w:val="-14"/>
        </w:rPr>
        <w:t xml:space="preserve"> </w:t>
      </w:r>
      <w:r>
        <w:t>equivalente.</w:t>
      </w:r>
      <w:r>
        <w:rPr>
          <w:spacing w:val="-14"/>
        </w:rPr>
        <w:t xml:space="preserve"> </w:t>
      </w:r>
      <w:r>
        <w:t>Qualora</w:t>
      </w:r>
      <w:r>
        <w:rPr>
          <w:spacing w:val="-16"/>
        </w:rPr>
        <w:t xml:space="preserve"> </w:t>
      </w:r>
      <w:r>
        <w:t>si</w:t>
      </w:r>
      <w:r>
        <w:rPr>
          <w:spacing w:val="-15"/>
        </w:rPr>
        <w:t xml:space="preserve"> </w:t>
      </w:r>
      <w:r>
        <w:t>dovessero</w:t>
      </w:r>
      <w:r>
        <w:rPr>
          <w:spacing w:val="-17"/>
        </w:rPr>
        <w:t xml:space="preserve"> </w:t>
      </w:r>
      <w:r>
        <w:t>rilevare delle difformità tra quanto dichiarato e quanto risultante nel MUD/altra documentazione, tali da comportare una minore riduzione spettante, si provvederà a recuperare la quota di riduzione indebitamente ap</w:t>
      </w:r>
      <w:r>
        <w:t>plicata. Se l’interessato</w:t>
      </w:r>
      <w:r>
        <w:rPr>
          <w:spacing w:val="-16"/>
        </w:rPr>
        <w:t xml:space="preserve"> </w:t>
      </w:r>
      <w:r>
        <w:t>non</w:t>
      </w:r>
      <w:r>
        <w:rPr>
          <w:spacing w:val="-16"/>
        </w:rPr>
        <w:t xml:space="preserve"> </w:t>
      </w:r>
      <w:r>
        <w:t>è</w:t>
      </w:r>
      <w:r>
        <w:rPr>
          <w:spacing w:val="-15"/>
        </w:rPr>
        <w:t xml:space="preserve"> </w:t>
      </w:r>
      <w:r>
        <w:t>in</w:t>
      </w:r>
      <w:r>
        <w:rPr>
          <w:spacing w:val="-16"/>
        </w:rPr>
        <w:t xml:space="preserve"> </w:t>
      </w:r>
      <w:r>
        <w:t>grado</w:t>
      </w:r>
      <w:r>
        <w:rPr>
          <w:spacing w:val="-18"/>
        </w:rPr>
        <w:t xml:space="preserve"> </w:t>
      </w:r>
      <w:r>
        <w:t>di</w:t>
      </w:r>
      <w:r>
        <w:rPr>
          <w:spacing w:val="-15"/>
        </w:rPr>
        <w:t xml:space="preserve"> </w:t>
      </w:r>
      <w:r>
        <w:t>indicare</w:t>
      </w:r>
      <w:r>
        <w:rPr>
          <w:spacing w:val="-15"/>
        </w:rPr>
        <w:t xml:space="preserve"> </w:t>
      </w:r>
      <w:r>
        <w:t>la</w:t>
      </w:r>
      <w:r>
        <w:rPr>
          <w:spacing w:val="-15"/>
        </w:rPr>
        <w:t xml:space="preserve"> </w:t>
      </w:r>
      <w:r>
        <w:t>quantità</w:t>
      </w:r>
      <w:r>
        <w:rPr>
          <w:spacing w:val="-15"/>
        </w:rPr>
        <w:t xml:space="preserve"> </w:t>
      </w:r>
      <w:r>
        <w:t>complessiva</w:t>
      </w:r>
      <w:r>
        <w:rPr>
          <w:spacing w:val="-15"/>
        </w:rPr>
        <w:t xml:space="preserve"> </w:t>
      </w:r>
      <w:r>
        <w:t>di</w:t>
      </w:r>
      <w:r>
        <w:rPr>
          <w:spacing w:val="-15"/>
        </w:rPr>
        <w:t xml:space="preserve"> </w:t>
      </w:r>
      <w:r>
        <w:t>rifiuti</w:t>
      </w:r>
      <w:r>
        <w:rPr>
          <w:spacing w:val="-15"/>
        </w:rPr>
        <w:t xml:space="preserve"> </w:t>
      </w:r>
      <w:r>
        <w:t>prodotti</w:t>
      </w:r>
      <w:r>
        <w:rPr>
          <w:spacing w:val="-15"/>
        </w:rPr>
        <w:t xml:space="preserve"> </w:t>
      </w:r>
      <w:r>
        <w:t>o</w:t>
      </w:r>
      <w:r>
        <w:rPr>
          <w:spacing w:val="-16"/>
        </w:rPr>
        <w:t xml:space="preserve"> </w:t>
      </w:r>
      <w:r>
        <w:t>la</w:t>
      </w:r>
      <w:r>
        <w:rPr>
          <w:spacing w:val="-18"/>
        </w:rPr>
        <w:t xml:space="preserve"> </w:t>
      </w:r>
      <w:r>
        <w:t>stessa</w:t>
      </w:r>
      <w:r>
        <w:rPr>
          <w:spacing w:val="-15"/>
        </w:rPr>
        <w:t xml:space="preserve"> </w:t>
      </w:r>
      <w:r>
        <w:t>non</w:t>
      </w:r>
      <w:r>
        <w:rPr>
          <w:spacing w:val="-16"/>
        </w:rPr>
        <w:t xml:space="preserve"> </w:t>
      </w:r>
      <w:r>
        <w:t>viene</w:t>
      </w:r>
      <w:r>
        <w:rPr>
          <w:spacing w:val="-15"/>
        </w:rPr>
        <w:t xml:space="preserve"> </w:t>
      </w:r>
      <w:r>
        <w:t>dichiarata, per</w:t>
      </w:r>
      <w:r>
        <w:rPr>
          <w:spacing w:val="-12"/>
        </w:rPr>
        <w:t xml:space="preserve"> </w:t>
      </w:r>
      <w:r>
        <w:t>il</w:t>
      </w:r>
      <w:r>
        <w:rPr>
          <w:spacing w:val="-11"/>
        </w:rPr>
        <w:t xml:space="preserve"> </w:t>
      </w:r>
      <w:r>
        <w:t>calcolo</w:t>
      </w:r>
      <w:r>
        <w:rPr>
          <w:spacing w:val="-12"/>
        </w:rPr>
        <w:t xml:space="preserve"> </w:t>
      </w:r>
      <w:r>
        <w:t>dell’incentivo</w:t>
      </w:r>
      <w:r>
        <w:rPr>
          <w:spacing w:val="-12"/>
        </w:rPr>
        <w:t xml:space="preserve"> </w:t>
      </w:r>
      <w:r>
        <w:t>si</w:t>
      </w:r>
      <w:r>
        <w:rPr>
          <w:spacing w:val="-10"/>
        </w:rPr>
        <w:t xml:space="preserve"> </w:t>
      </w:r>
      <w:r>
        <w:t>considera</w:t>
      </w:r>
      <w:r>
        <w:rPr>
          <w:spacing w:val="-12"/>
        </w:rPr>
        <w:t xml:space="preserve"> </w:t>
      </w:r>
      <w:r>
        <w:t>come</w:t>
      </w:r>
      <w:r>
        <w:rPr>
          <w:spacing w:val="-9"/>
        </w:rPr>
        <w:t xml:space="preserve"> </w:t>
      </w:r>
      <w:r>
        <w:t>quantità</w:t>
      </w:r>
      <w:r>
        <w:rPr>
          <w:spacing w:val="-12"/>
        </w:rPr>
        <w:t xml:space="preserve"> </w:t>
      </w:r>
      <w:r>
        <w:t>totale</w:t>
      </w:r>
      <w:r>
        <w:rPr>
          <w:spacing w:val="-10"/>
        </w:rPr>
        <w:t xml:space="preserve"> </w:t>
      </w:r>
      <w:r>
        <w:t>di</w:t>
      </w:r>
      <w:r>
        <w:rPr>
          <w:spacing w:val="-11"/>
        </w:rPr>
        <w:t xml:space="preserve"> </w:t>
      </w:r>
      <w:r>
        <w:t>rifiuti</w:t>
      </w:r>
      <w:r>
        <w:rPr>
          <w:spacing w:val="-9"/>
        </w:rPr>
        <w:t xml:space="preserve"> </w:t>
      </w:r>
      <w:r>
        <w:t>prodotti</w:t>
      </w:r>
      <w:r>
        <w:rPr>
          <w:spacing w:val="-11"/>
        </w:rPr>
        <w:t xml:space="preserve"> </w:t>
      </w:r>
      <w:r>
        <w:t>il</w:t>
      </w:r>
      <w:r>
        <w:rPr>
          <w:spacing w:val="-11"/>
        </w:rPr>
        <w:t xml:space="preserve"> </w:t>
      </w:r>
      <w:r>
        <w:t>risultato</w:t>
      </w:r>
      <w:r>
        <w:rPr>
          <w:spacing w:val="-12"/>
        </w:rPr>
        <w:t xml:space="preserve"> </w:t>
      </w:r>
      <w:r>
        <w:t>della</w:t>
      </w:r>
      <w:r>
        <w:rPr>
          <w:spacing w:val="-12"/>
        </w:rPr>
        <w:t xml:space="preserve"> </w:t>
      </w:r>
      <w:r>
        <w:t>moltiplicazione tra la superficie assoggettata al tributo dell’attività ed il coefficiente di produzione annuo per l’attribuzione della</w:t>
      </w:r>
      <w:r>
        <w:rPr>
          <w:spacing w:val="-5"/>
        </w:rPr>
        <w:t xml:space="preserve"> </w:t>
      </w:r>
      <w:r>
        <w:t>quota</w:t>
      </w:r>
      <w:r>
        <w:rPr>
          <w:spacing w:val="-4"/>
        </w:rPr>
        <w:t xml:space="preserve"> </w:t>
      </w:r>
      <w:r>
        <w:t>variabile</w:t>
      </w:r>
      <w:r>
        <w:rPr>
          <w:spacing w:val="-5"/>
        </w:rPr>
        <w:t xml:space="preserve"> </w:t>
      </w:r>
      <w:r>
        <w:t>della</w:t>
      </w:r>
      <w:r>
        <w:rPr>
          <w:spacing w:val="-4"/>
        </w:rPr>
        <w:t xml:space="preserve"> </w:t>
      </w:r>
      <w:r>
        <w:t>tariffa</w:t>
      </w:r>
      <w:r>
        <w:rPr>
          <w:spacing w:val="-4"/>
        </w:rPr>
        <w:t xml:space="preserve"> </w:t>
      </w:r>
      <w:r>
        <w:t>(coefficiente</w:t>
      </w:r>
      <w:r>
        <w:rPr>
          <w:spacing w:val="-3"/>
        </w:rPr>
        <w:t xml:space="preserve"> </w:t>
      </w:r>
      <w:r>
        <w:rPr>
          <w:i/>
        </w:rPr>
        <w:t>Kd</w:t>
      </w:r>
      <w:r>
        <w:t>)</w:t>
      </w:r>
      <w:r>
        <w:rPr>
          <w:spacing w:val="-4"/>
        </w:rPr>
        <w:t xml:space="preserve"> </w:t>
      </w:r>
      <w:r>
        <w:t>della</w:t>
      </w:r>
      <w:r>
        <w:rPr>
          <w:spacing w:val="-4"/>
        </w:rPr>
        <w:t xml:space="preserve"> </w:t>
      </w:r>
      <w:r>
        <w:t>categoria</w:t>
      </w:r>
      <w:r>
        <w:rPr>
          <w:spacing w:val="-5"/>
        </w:rPr>
        <w:t xml:space="preserve"> </w:t>
      </w:r>
      <w:r>
        <w:t>corrispondente,</w:t>
      </w:r>
      <w:r>
        <w:rPr>
          <w:spacing w:val="-7"/>
        </w:rPr>
        <w:t xml:space="preserve"> </w:t>
      </w:r>
      <w:r>
        <w:t>indicato</w:t>
      </w:r>
      <w:r>
        <w:rPr>
          <w:spacing w:val="-5"/>
        </w:rPr>
        <w:t xml:space="preserve"> </w:t>
      </w:r>
      <w:r>
        <w:t>nel</w:t>
      </w:r>
      <w:r>
        <w:rPr>
          <w:spacing w:val="-5"/>
        </w:rPr>
        <w:t xml:space="preserve"> </w:t>
      </w:r>
      <w:r>
        <w:t>provvedimento di determinazione annuale delle</w:t>
      </w:r>
      <w:r>
        <w:rPr>
          <w:spacing w:val="-2"/>
        </w:rPr>
        <w:t xml:space="preserve"> </w:t>
      </w:r>
      <w:r>
        <w:t>tariffe.</w:t>
      </w:r>
    </w:p>
    <w:p w:rsidR="0078265B" w:rsidRDefault="0078265B">
      <w:pPr>
        <w:jc w:val="both"/>
        <w:sectPr w:rsidR="0078265B">
          <w:pgSz w:w="11910" w:h="16840"/>
          <w:pgMar w:top="1580" w:right="920" w:bottom="1160" w:left="920" w:header="0" w:footer="978" w:gutter="0"/>
          <w:cols w:space="720"/>
        </w:sectPr>
      </w:pPr>
    </w:p>
    <w:p w:rsidR="0078265B" w:rsidRDefault="002C64EA">
      <w:pPr>
        <w:pStyle w:val="Paragrafoelenco"/>
        <w:numPr>
          <w:ilvl w:val="0"/>
          <w:numId w:val="13"/>
        </w:numPr>
        <w:tabs>
          <w:tab w:val="left" w:pos="447"/>
        </w:tabs>
        <w:spacing w:before="71"/>
        <w:ind w:right="211" w:firstLine="0"/>
        <w:jc w:val="both"/>
      </w:pPr>
      <w:r>
        <w:t>La</w:t>
      </w:r>
      <w:r>
        <w:rPr>
          <w:spacing w:val="-17"/>
        </w:rPr>
        <w:t xml:space="preserve"> </w:t>
      </w:r>
      <w:r>
        <w:t>tariffa</w:t>
      </w:r>
      <w:r>
        <w:rPr>
          <w:spacing w:val="-15"/>
        </w:rPr>
        <w:t xml:space="preserve"> </w:t>
      </w:r>
      <w:r>
        <w:t>si</w:t>
      </w:r>
      <w:r>
        <w:rPr>
          <w:spacing w:val="-16"/>
        </w:rPr>
        <w:t xml:space="preserve"> </w:t>
      </w:r>
      <w:r>
        <w:t>applica</w:t>
      </w:r>
      <w:r>
        <w:rPr>
          <w:spacing w:val="-15"/>
        </w:rPr>
        <w:t xml:space="preserve"> </w:t>
      </w:r>
      <w:r>
        <w:t>in</w:t>
      </w:r>
      <w:r>
        <w:rPr>
          <w:spacing w:val="-17"/>
        </w:rPr>
        <w:t xml:space="preserve"> </w:t>
      </w:r>
      <w:r>
        <w:t>misura</w:t>
      </w:r>
      <w:r>
        <w:rPr>
          <w:spacing w:val="-18"/>
        </w:rPr>
        <w:t xml:space="preserve"> </w:t>
      </w:r>
      <w:r>
        <w:t>ridotta,</w:t>
      </w:r>
      <w:r>
        <w:rPr>
          <w:spacing w:val="-16"/>
        </w:rPr>
        <w:t xml:space="preserve"> </w:t>
      </w:r>
      <w:r>
        <w:t>nella</w:t>
      </w:r>
      <w:r>
        <w:rPr>
          <w:spacing w:val="-15"/>
        </w:rPr>
        <w:t xml:space="preserve"> </w:t>
      </w:r>
      <w:r>
        <w:t>parte</w:t>
      </w:r>
      <w:r>
        <w:rPr>
          <w:spacing w:val="-15"/>
        </w:rPr>
        <w:t xml:space="preserve"> </w:t>
      </w:r>
      <w:r>
        <w:t>fissa</w:t>
      </w:r>
      <w:r>
        <w:rPr>
          <w:spacing w:val="-19"/>
        </w:rPr>
        <w:t xml:space="preserve"> </w:t>
      </w:r>
      <w:r>
        <w:t>e</w:t>
      </w:r>
      <w:r>
        <w:rPr>
          <w:spacing w:val="-15"/>
        </w:rPr>
        <w:t xml:space="preserve"> </w:t>
      </w:r>
      <w:r>
        <w:t>nella</w:t>
      </w:r>
      <w:r>
        <w:rPr>
          <w:spacing w:val="-16"/>
        </w:rPr>
        <w:t xml:space="preserve"> </w:t>
      </w:r>
      <w:r>
        <w:t>parte</w:t>
      </w:r>
      <w:r>
        <w:rPr>
          <w:spacing w:val="-15"/>
        </w:rPr>
        <w:t xml:space="preserve"> </w:t>
      </w:r>
      <w:r>
        <w:t>variabile,</w:t>
      </w:r>
      <w:r>
        <w:rPr>
          <w:spacing w:val="-18"/>
        </w:rPr>
        <w:t xml:space="preserve"> </w:t>
      </w:r>
      <w:r>
        <w:t>ai</w:t>
      </w:r>
      <w:r>
        <w:rPr>
          <w:spacing w:val="-14"/>
        </w:rPr>
        <w:t xml:space="preserve"> </w:t>
      </w:r>
      <w:r>
        <w:t>locali,</w:t>
      </w:r>
      <w:r>
        <w:rPr>
          <w:spacing w:val="-16"/>
        </w:rPr>
        <w:t xml:space="preserve"> </w:t>
      </w:r>
      <w:r>
        <w:t>diversi</w:t>
      </w:r>
      <w:r>
        <w:rPr>
          <w:spacing w:val="-15"/>
        </w:rPr>
        <w:t xml:space="preserve"> </w:t>
      </w:r>
      <w:r>
        <w:t>dalle</w:t>
      </w:r>
      <w:r>
        <w:rPr>
          <w:spacing w:val="-15"/>
        </w:rPr>
        <w:t xml:space="preserve"> </w:t>
      </w:r>
      <w:r>
        <w:t>abitazioni, ed</w:t>
      </w:r>
      <w:r>
        <w:rPr>
          <w:spacing w:val="-6"/>
        </w:rPr>
        <w:t xml:space="preserve"> </w:t>
      </w:r>
      <w:r>
        <w:t>aree</w:t>
      </w:r>
      <w:r>
        <w:rPr>
          <w:spacing w:val="-6"/>
        </w:rPr>
        <w:t xml:space="preserve"> </w:t>
      </w:r>
      <w:r>
        <w:t>scoperte</w:t>
      </w:r>
      <w:r>
        <w:rPr>
          <w:spacing w:val="-6"/>
        </w:rPr>
        <w:t xml:space="preserve"> </w:t>
      </w:r>
      <w:r>
        <w:t>adibiti</w:t>
      </w:r>
      <w:r>
        <w:rPr>
          <w:spacing w:val="-5"/>
        </w:rPr>
        <w:t xml:space="preserve"> </w:t>
      </w:r>
      <w:r>
        <w:t>ad</w:t>
      </w:r>
      <w:r>
        <w:rPr>
          <w:spacing w:val="-6"/>
        </w:rPr>
        <w:t xml:space="preserve"> </w:t>
      </w:r>
      <w:r>
        <w:t>uso</w:t>
      </w:r>
      <w:r>
        <w:rPr>
          <w:spacing w:val="-5"/>
        </w:rPr>
        <w:t xml:space="preserve"> </w:t>
      </w:r>
      <w:r>
        <w:t>stagionale</w:t>
      </w:r>
      <w:r>
        <w:rPr>
          <w:spacing w:val="-6"/>
        </w:rPr>
        <w:t xml:space="preserve"> </w:t>
      </w:r>
      <w:r>
        <w:t>o</w:t>
      </w:r>
      <w:r>
        <w:rPr>
          <w:spacing w:val="-9"/>
        </w:rPr>
        <w:t xml:space="preserve"> </w:t>
      </w:r>
      <w:r>
        <w:t>ad</w:t>
      </w:r>
      <w:r>
        <w:rPr>
          <w:spacing w:val="-6"/>
        </w:rPr>
        <w:t xml:space="preserve"> </w:t>
      </w:r>
      <w:r>
        <w:t>uso</w:t>
      </w:r>
      <w:r>
        <w:rPr>
          <w:spacing w:val="-6"/>
        </w:rPr>
        <w:t xml:space="preserve"> </w:t>
      </w:r>
      <w:r>
        <w:t>non</w:t>
      </w:r>
      <w:r>
        <w:rPr>
          <w:spacing w:val="-9"/>
        </w:rPr>
        <w:t xml:space="preserve"> </w:t>
      </w:r>
      <w:r>
        <w:t>contin</w:t>
      </w:r>
      <w:r>
        <w:t>uativo,</w:t>
      </w:r>
      <w:r>
        <w:rPr>
          <w:spacing w:val="-6"/>
        </w:rPr>
        <w:t xml:space="preserve"> </w:t>
      </w:r>
      <w:r>
        <w:t>ma</w:t>
      </w:r>
      <w:r>
        <w:rPr>
          <w:spacing w:val="-6"/>
        </w:rPr>
        <w:t xml:space="preserve"> </w:t>
      </w:r>
      <w:r>
        <w:t>ricorrente,</w:t>
      </w:r>
      <w:r>
        <w:rPr>
          <w:spacing w:val="-9"/>
        </w:rPr>
        <w:t xml:space="preserve"> </w:t>
      </w:r>
      <w:r>
        <w:t>purché</w:t>
      </w:r>
      <w:r>
        <w:rPr>
          <w:spacing w:val="-6"/>
        </w:rPr>
        <w:t xml:space="preserve"> </w:t>
      </w:r>
      <w:r>
        <w:t>non</w:t>
      </w:r>
      <w:r>
        <w:rPr>
          <w:spacing w:val="-9"/>
        </w:rPr>
        <w:t xml:space="preserve"> </w:t>
      </w:r>
      <w:r>
        <w:t>superiore</w:t>
      </w:r>
      <w:r>
        <w:rPr>
          <w:spacing w:val="-8"/>
        </w:rPr>
        <w:t xml:space="preserve"> </w:t>
      </w:r>
      <w:r>
        <w:t>a</w:t>
      </w:r>
      <w:r>
        <w:rPr>
          <w:spacing w:val="-6"/>
        </w:rPr>
        <w:t xml:space="preserve"> </w:t>
      </w:r>
      <w:r>
        <w:t>183 giorni nell’anno solare, nella misura massima del 50%.</w:t>
      </w:r>
    </w:p>
    <w:p w:rsidR="0078265B" w:rsidRDefault="002C64EA">
      <w:pPr>
        <w:pStyle w:val="Paragrafoelenco"/>
        <w:numPr>
          <w:ilvl w:val="0"/>
          <w:numId w:val="13"/>
        </w:numPr>
        <w:tabs>
          <w:tab w:val="left" w:pos="432"/>
        </w:tabs>
        <w:spacing w:before="1"/>
        <w:ind w:right="217" w:firstLine="0"/>
        <w:jc w:val="both"/>
      </w:pPr>
      <w:r>
        <w:t>La</w:t>
      </w:r>
      <w:r>
        <w:rPr>
          <w:spacing w:val="-4"/>
        </w:rPr>
        <w:t xml:space="preserve"> </w:t>
      </w:r>
      <w:r>
        <w:t>predetta</w:t>
      </w:r>
      <w:r>
        <w:rPr>
          <w:spacing w:val="-3"/>
        </w:rPr>
        <w:t xml:space="preserve"> </w:t>
      </w:r>
      <w:r>
        <w:t>riduzione</w:t>
      </w:r>
      <w:r>
        <w:rPr>
          <w:spacing w:val="-3"/>
        </w:rPr>
        <w:t xml:space="preserve"> </w:t>
      </w:r>
      <w:r>
        <w:t>si</w:t>
      </w:r>
      <w:r>
        <w:rPr>
          <w:spacing w:val="-3"/>
        </w:rPr>
        <w:t xml:space="preserve"> </w:t>
      </w:r>
      <w:r>
        <w:t>applica</w:t>
      </w:r>
      <w:r>
        <w:rPr>
          <w:spacing w:val="-3"/>
        </w:rPr>
        <w:t xml:space="preserve"> </w:t>
      </w:r>
      <w:r>
        <w:t>se</w:t>
      </w:r>
      <w:r>
        <w:rPr>
          <w:spacing w:val="-5"/>
        </w:rPr>
        <w:t xml:space="preserve"> </w:t>
      </w:r>
      <w:r>
        <w:t>le</w:t>
      </w:r>
      <w:r>
        <w:rPr>
          <w:spacing w:val="-3"/>
        </w:rPr>
        <w:t xml:space="preserve"> </w:t>
      </w:r>
      <w:r>
        <w:t>condizioni</w:t>
      </w:r>
      <w:r>
        <w:rPr>
          <w:spacing w:val="-3"/>
        </w:rPr>
        <w:t xml:space="preserve"> </w:t>
      </w:r>
      <w:r>
        <w:t>di</w:t>
      </w:r>
      <w:r>
        <w:rPr>
          <w:spacing w:val="-3"/>
        </w:rPr>
        <w:t xml:space="preserve"> </w:t>
      </w:r>
      <w:r>
        <w:t>cui</w:t>
      </w:r>
      <w:r>
        <w:rPr>
          <w:spacing w:val="-3"/>
        </w:rPr>
        <w:t xml:space="preserve"> </w:t>
      </w:r>
      <w:r>
        <w:t>al</w:t>
      </w:r>
      <w:r>
        <w:rPr>
          <w:spacing w:val="-3"/>
        </w:rPr>
        <w:t xml:space="preserve"> </w:t>
      </w:r>
      <w:r>
        <w:t>primo</w:t>
      </w:r>
      <w:r>
        <w:rPr>
          <w:spacing w:val="-4"/>
        </w:rPr>
        <w:t xml:space="preserve"> </w:t>
      </w:r>
      <w:r>
        <w:t>comma</w:t>
      </w:r>
      <w:r>
        <w:rPr>
          <w:spacing w:val="-1"/>
        </w:rPr>
        <w:t xml:space="preserve"> </w:t>
      </w:r>
      <w:r>
        <w:t>risultano</w:t>
      </w:r>
      <w:r>
        <w:rPr>
          <w:spacing w:val="-6"/>
        </w:rPr>
        <w:t xml:space="preserve"> </w:t>
      </w:r>
      <w:r>
        <w:t>da</w:t>
      </w:r>
      <w:r>
        <w:rPr>
          <w:spacing w:val="-2"/>
        </w:rPr>
        <w:t xml:space="preserve"> </w:t>
      </w:r>
      <w:r>
        <w:t>licenza</w:t>
      </w:r>
      <w:r>
        <w:rPr>
          <w:spacing w:val="-3"/>
        </w:rPr>
        <w:t xml:space="preserve"> </w:t>
      </w:r>
      <w:r>
        <w:t>o</w:t>
      </w:r>
      <w:r>
        <w:rPr>
          <w:spacing w:val="-4"/>
        </w:rPr>
        <w:t xml:space="preserve"> </w:t>
      </w:r>
      <w:r>
        <w:t>atto</w:t>
      </w:r>
      <w:r>
        <w:rPr>
          <w:spacing w:val="-4"/>
        </w:rPr>
        <w:t xml:space="preserve"> </w:t>
      </w:r>
      <w:r>
        <w:t>assentivo rilasciato dai competenti organi per l’esercizio dell’attività e deve essere dichiarata nella denuncia di inizio attività o di</w:t>
      </w:r>
      <w:r>
        <w:rPr>
          <w:spacing w:val="-5"/>
        </w:rPr>
        <w:t xml:space="preserve"> </w:t>
      </w:r>
      <w:r>
        <w:t>variazione.</w:t>
      </w:r>
    </w:p>
    <w:p w:rsidR="0078265B" w:rsidRDefault="0078265B">
      <w:pPr>
        <w:pStyle w:val="Corpotesto"/>
        <w:rPr>
          <w:sz w:val="24"/>
        </w:rPr>
      </w:pPr>
    </w:p>
    <w:p w:rsidR="0078265B" w:rsidRDefault="0078265B">
      <w:pPr>
        <w:pStyle w:val="Corpotesto"/>
        <w:spacing w:before="4"/>
        <w:rPr>
          <w:sz w:val="20"/>
        </w:rPr>
      </w:pPr>
    </w:p>
    <w:p w:rsidR="0078265B" w:rsidRDefault="002C64EA">
      <w:pPr>
        <w:pStyle w:val="Titolo1"/>
        <w:ind w:left="4118" w:right="4105" w:firstLine="583"/>
        <w:jc w:val="left"/>
      </w:pPr>
      <w:r>
        <w:t>Art. 19 Riduzioni tariffarie</w:t>
      </w:r>
    </w:p>
    <w:p w:rsidR="0078265B" w:rsidRDefault="0078265B">
      <w:pPr>
        <w:pStyle w:val="Corpotesto"/>
        <w:spacing w:before="9"/>
        <w:rPr>
          <w:b/>
          <w:sz w:val="21"/>
        </w:rPr>
      </w:pPr>
    </w:p>
    <w:p w:rsidR="0078265B" w:rsidRDefault="002C64EA">
      <w:pPr>
        <w:pStyle w:val="Paragrafoelenco"/>
        <w:numPr>
          <w:ilvl w:val="0"/>
          <w:numId w:val="12"/>
        </w:numPr>
        <w:tabs>
          <w:tab w:val="left" w:pos="453"/>
        </w:tabs>
        <w:ind w:right="217" w:firstLine="0"/>
        <w:jc w:val="both"/>
      </w:pPr>
      <w:r>
        <w:t>Ai sensi della lettera a) e b) comma 659, dell’art. 1, legge n. 147/2013, l</w:t>
      </w:r>
      <w:r>
        <w:t>a TARI è ridotta nelle seguenti ipotesi:</w:t>
      </w:r>
    </w:p>
    <w:p w:rsidR="0078265B" w:rsidRDefault="002C64EA">
      <w:pPr>
        <w:pStyle w:val="Corpotesto"/>
        <w:spacing w:line="251" w:lineRule="exact"/>
        <w:ind w:left="6305"/>
        <w:rPr>
          <w:i/>
        </w:rPr>
      </w:pPr>
      <w:r>
        <w:rPr>
          <w:noProof/>
          <w:lang w:eastAsia="it-IT"/>
        </w:rPr>
        <w:drawing>
          <wp:anchor distT="0" distB="0" distL="0" distR="0" simplePos="0" relativeHeight="487037952" behindDoc="1" locked="0" layoutInCell="1" allowOverlap="1">
            <wp:simplePos x="0" y="0"/>
            <wp:positionH relativeFrom="page">
              <wp:posOffset>719327</wp:posOffset>
            </wp:positionH>
            <wp:positionV relativeFrom="paragraph">
              <wp:posOffset>4307</wp:posOffset>
            </wp:positionV>
            <wp:extent cx="3923029" cy="15544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923029" cy="155448"/>
                    </a:xfrm>
                    <a:prstGeom prst="rect">
                      <a:avLst/>
                    </a:prstGeom>
                  </pic:spPr>
                </pic:pic>
              </a:graphicData>
            </a:graphic>
          </wp:anchor>
        </w:drawing>
      </w:r>
      <w:r>
        <w:t>ato e discontinuo: riduzione 25%</w:t>
      </w:r>
      <w:r>
        <w:rPr>
          <w:i/>
        </w:rPr>
        <w:t>;</w:t>
      </w:r>
    </w:p>
    <w:p w:rsidR="0078265B" w:rsidRDefault="0078265B">
      <w:pPr>
        <w:pStyle w:val="Corpotesto"/>
        <w:spacing w:before="1"/>
        <w:rPr>
          <w:i/>
        </w:rPr>
      </w:pPr>
    </w:p>
    <w:p w:rsidR="0078265B" w:rsidRDefault="002C64EA">
      <w:pPr>
        <w:pStyle w:val="Paragrafoelenco"/>
        <w:numPr>
          <w:ilvl w:val="0"/>
          <w:numId w:val="12"/>
        </w:numPr>
        <w:tabs>
          <w:tab w:val="left" w:pos="484"/>
        </w:tabs>
        <w:ind w:right="209" w:firstLine="0"/>
        <w:jc w:val="both"/>
      </w:pPr>
      <w:r>
        <w:t>La riduzione sopra indicata non è cumulabile con quanto indicato dall’Art. 16, compete a richiesta dell’interessato e decorre dall’anno successivo a quello della richiesta, salvo che non siano indicate contestualmente alla dichiarazione di inizio occupazio</w:t>
      </w:r>
      <w:r>
        <w:t>ne/detenzione o possesso o di variazione, nel cui caso hanno la stessa decorrenza della dichiarazione. Il contribuente è tenuto a dichiarare il venir meno delle condizioni che danno diritto alla loro applicazione entro il termine previsto per la presentazi</w:t>
      </w:r>
      <w:r>
        <w:t>one della dichiarazione di</w:t>
      </w:r>
      <w:r>
        <w:rPr>
          <w:spacing w:val="-2"/>
        </w:rPr>
        <w:t xml:space="preserve"> </w:t>
      </w:r>
      <w:r>
        <w:t>variazione.</w:t>
      </w:r>
    </w:p>
    <w:p w:rsidR="0078265B" w:rsidRDefault="0078265B">
      <w:pPr>
        <w:pStyle w:val="Corpotesto"/>
      </w:pPr>
    </w:p>
    <w:p w:rsidR="0078265B" w:rsidRDefault="002C64EA">
      <w:pPr>
        <w:pStyle w:val="Paragrafoelenco"/>
        <w:numPr>
          <w:ilvl w:val="0"/>
          <w:numId w:val="12"/>
        </w:numPr>
        <w:tabs>
          <w:tab w:val="left" w:pos="436"/>
        </w:tabs>
        <w:ind w:right="209" w:firstLine="0"/>
        <w:jc w:val="both"/>
      </w:pPr>
      <w:r>
        <w:t>Ai sensi del comma 660 dell’art. 1, legge n. 147/2013, la TARI può essere ridotta in caso di gravi calamità naturali, gravi emergenze sanitarie e altri gravi eventi di natura straordinaria, anche limitatamente a dete</w:t>
      </w:r>
      <w:r>
        <w:t>rminate aree del territorio</w:t>
      </w:r>
      <w:r>
        <w:rPr>
          <w:spacing w:val="-5"/>
        </w:rPr>
        <w:t xml:space="preserve"> </w:t>
      </w:r>
      <w:r>
        <w:t>comunale.</w:t>
      </w:r>
    </w:p>
    <w:p w:rsidR="0078265B" w:rsidRDefault="0078265B">
      <w:pPr>
        <w:pStyle w:val="Corpotesto"/>
        <w:spacing w:before="1"/>
      </w:pPr>
    </w:p>
    <w:p w:rsidR="0078265B" w:rsidRDefault="002C64EA">
      <w:pPr>
        <w:pStyle w:val="Paragrafoelenco"/>
        <w:numPr>
          <w:ilvl w:val="0"/>
          <w:numId w:val="12"/>
        </w:numPr>
        <w:tabs>
          <w:tab w:val="left" w:pos="439"/>
        </w:tabs>
        <w:ind w:right="209" w:firstLine="0"/>
        <w:jc w:val="both"/>
      </w:pPr>
      <w:r>
        <w:t>Il Consiglio Comunale, al verificarsi degli eventi di cui al comma 3 del presente articolo, può stabilire una percentuale di riduzione delle tariffe TARI per una o più categorie di</w:t>
      </w:r>
      <w:r>
        <w:rPr>
          <w:spacing w:val="-11"/>
        </w:rPr>
        <w:t xml:space="preserve"> </w:t>
      </w:r>
      <w:r>
        <w:t>contribuenti.</w:t>
      </w:r>
    </w:p>
    <w:p w:rsidR="0078265B" w:rsidRDefault="0078265B">
      <w:pPr>
        <w:pStyle w:val="Corpotesto"/>
        <w:rPr>
          <w:sz w:val="24"/>
        </w:rPr>
      </w:pPr>
    </w:p>
    <w:p w:rsidR="0078265B" w:rsidRDefault="0078265B">
      <w:pPr>
        <w:pStyle w:val="Corpotesto"/>
        <w:spacing w:before="3"/>
        <w:rPr>
          <w:sz w:val="20"/>
        </w:rPr>
      </w:pPr>
    </w:p>
    <w:p w:rsidR="0078265B" w:rsidRDefault="002C64EA">
      <w:pPr>
        <w:pStyle w:val="Titolo1"/>
        <w:spacing w:before="1"/>
        <w:ind w:left="4579" w:right="4578" w:firstLine="1"/>
      </w:pPr>
      <w:r>
        <w:t>Art. 20 Esenzioni</w:t>
      </w:r>
    </w:p>
    <w:p w:rsidR="0078265B" w:rsidRDefault="0078265B">
      <w:pPr>
        <w:pStyle w:val="Corpotesto"/>
        <w:spacing w:before="8"/>
        <w:rPr>
          <w:b/>
          <w:sz w:val="21"/>
        </w:rPr>
      </w:pPr>
    </w:p>
    <w:p w:rsidR="0078265B" w:rsidRDefault="002C64EA">
      <w:pPr>
        <w:pStyle w:val="Paragrafoelenco"/>
        <w:numPr>
          <w:ilvl w:val="0"/>
          <w:numId w:val="11"/>
        </w:numPr>
        <w:tabs>
          <w:tab w:val="left" w:pos="434"/>
        </w:tabs>
        <w:spacing w:line="252" w:lineRule="exact"/>
        <w:ind w:hanging="222"/>
        <w:jc w:val="both"/>
      </w:pPr>
      <w:r>
        <w:t>Ai sensi dell’art. 1, comma 660, della legge 27.12.2013, n. 147, sono esenti dalla</w:t>
      </w:r>
      <w:r>
        <w:rPr>
          <w:spacing w:val="-12"/>
        </w:rPr>
        <w:t xml:space="preserve"> </w:t>
      </w:r>
      <w:r>
        <w:t>TARI:</w:t>
      </w:r>
    </w:p>
    <w:p w:rsidR="0078265B" w:rsidRDefault="002C64EA">
      <w:pPr>
        <w:pStyle w:val="Corpotesto"/>
        <w:ind w:left="212"/>
      </w:pPr>
      <w:r>
        <w:t>I locali utilizzati per l'esercizio del culto, i locali per i quali il Comune è tenuto a sostenere le spese di funzionamento, le Biblioteche pubbliche.</w:t>
      </w:r>
    </w:p>
    <w:p w:rsidR="0078265B" w:rsidRDefault="0078265B">
      <w:pPr>
        <w:pStyle w:val="Corpotesto"/>
        <w:spacing w:before="11"/>
        <w:rPr>
          <w:sz w:val="21"/>
        </w:rPr>
      </w:pPr>
    </w:p>
    <w:p w:rsidR="0078265B" w:rsidRDefault="002C64EA">
      <w:pPr>
        <w:pStyle w:val="Paragrafoelenco"/>
        <w:numPr>
          <w:ilvl w:val="0"/>
          <w:numId w:val="11"/>
        </w:numPr>
        <w:tabs>
          <w:tab w:val="left" w:pos="439"/>
        </w:tabs>
        <w:ind w:left="212" w:right="215" w:firstLine="0"/>
        <w:jc w:val="both"/>
      </w:pPr>
      <w:r>
        <w:t xml:space="preserve">Il Consiglio Comunale può decidere ulteriori riduzioni ed esenzioni, ad esempio: per le utenze domestiche di persone che si trovano in particolari condizioni sociali, ovvero per le associazioni di volontariato operanti sul territorio comunale per le altre </w:t>
      </w:r>
      <w:r>
        <w:t>scuole pubbliche o musei ovvero per altri casi adeguatamente</w:t>
      </w:r>
      <w:r>
        <w:rPr>
          <w:spacing w:val="-31"/>
        </w:rPr>
        <w:t xml:space="preserve"> </w:t>
      </w:r>
      <w:r>
        <w:t>dettagliati.</w:t>
      </w:r>
    </w:p>
    <w:p w:rsidR="0078265B" w:rsidRDefault="0078265B">
      <w:pPr>
        <w:pStyle w:val="Corpotesto"/>
        <w:spacing w:before="1"/>
      </w:pPr>
    </w:p>
    <w:p w:rsidR="0078265B" w:rsidRDefault="002C64EA">
      <w:pPr>
        <w:pStyle w:val="Paragrafoelenco"/>
        <w:numPr>
          <w:ilvl w:val="0"/>
          <w:numId w:val="11"/>
        </w:numPr>
        <w:tabs>
          <w:tab w:val="left" w:pos="439"/>
        </w:tabs>
        <w:ind w:left="212" w:right="213" w:firstLine="0"/>
        <w:jc w:val="both"/>
      </w:pPr>
      <w:r>
        <w:t>L’utente che ha diritto a dette agevolazioni deve presentare formale richiesta entro i termini previsti per la presentazione della dichiarazione dell’anno di riferimento o da relati</w:t>
      </w:r>
      <w:r>
        <w:t>ve disposizioni, a pena di decadenza del diritto, direttamente al Comune.</w:t>
      </w:r>
    </w:p>
    <w:p w:rsidR="0078265B" w:rsidRDefault="0078265B">
      <w:pPr>
        <w:pStyle w:val="Corpotesto"/>
        <w:spacing w:before="1"/>
      </w:pPr>
    </w:p>
    <w:p w:rsidR="0078265B" w:rsidRDefault="002C64EA">
      <w:pPr>
        <w:pStyle w:val="Paragrafoelenco"/>
        <w:numPr>
          <w:ilvl w:val="0"/>
          <w:numId w:val="11"/>
        </w:numPr>
        <w:tabs>
          <w:tab w:val="left" w:pos="420"/>
        </w:tabs>
        <w:ind w:left="212" w:right="213" w:firstLine="0"/>
        <w:jc w:val="both"/>
      </w:pPr>
      <w:r>
        <w:t>Le</w:t>
      </w:r>
      <w:r>
        <w:rPr>
          <w:spacing w:val="-16"/>
        </w:rPr>
        <w:t xml:space="preserve"> </w:t>
      </w:r>
      <w:r>
        <w:t>esenzioni</w:t>
      </w:r>
      <w:r>
        <w:rPr>
          <w:spacing w:val="-15"/>
        </w:rPr>
        <w:t xml:space="preserve"> </w:t>
      </w:r>
      <w:r>
        <w:t>di</w:t>
      </w:r>
      <w:r>
        <w:rPr>
          <w:spacing w:val="-14"/>
        </w:rPr>
        <w:t xml:space="preserve"> </w:t>
      </w:r>
      <w:r>
        <w:t>cui</w:t>
      </w:r>
      <w:r>
        <w:rPr>
          <w:spacing w:val="-15"/>
        </w:rPr>
        <w:t xml:space="preserve"> </w:t>
      </w:r>
      <w:r>
        <w:t>ai</w:t>
      </w:r>
      <w:r>
        <w:rPr>
          <w:spacing w:val="-15"/>
        </w:rPr>
        <w:t xml:space="preserve"> </w:t>
      </w:r>
      <w:r>
        <w:t>commi</w:t>
      </w:r>
      <w:r>
        <w:rPr>
          <w:spacing w:val="-14"/>
        </w:rPr>
        <w:t xml:space="preserve"> </w:t>
      </w:r>
      <w:r>
        <w:t>1</w:t>
      </w:r>
      <w:r>
        <w:rPr>
          <w:spacing w:val="-16"/>
        </w:rPr>
        <w:t xml:space="preserve"> </w:t>
      </w:r>
      <w:r>
        <w:t>e</w:t>
      </w:r>
      <w:r>
        <w:rPr>
          <w:spacing w:val="-14"/>
        </w:rPr>
        <w:t xml:space="preserve"> </w:t>
      </w:r>
      <w:r>
        <w:t>2</w:t>
      </w:r>
      <w:r>
        <w:rPr>
          <w:spacing w:val="-16"/>
        </w:rPr>
        <w:t xml:space="preserve"> </w:t>
      </w:r>
      <w:r>
        <w:t>sono</w:t>
      </w:r>
      <w:r>
        <w:rPr>
          <w:spacing w:val="-15"/>
        </w:rPr>
        <w:t xml:space="preserve"> </w:t>
      </w:r>
      <w:r>
        <w:t>iscritte</w:t>
      </w:r>
      <w:r>
        <w:rPr>
          <w:spacing w:val="-14"/>
        </w:rPr>
        <w:t xml:space="preserve"> </w:t>
      </w:r>
      <w:r>
        <w:t>in</w:t>
      </w:r>
      <w:r>
        <w:rPr>
          <w:spacing w:val="-16"/>
        </w:rPr>
        <w:t xml:space="preserve"> </w:t>
      </w:r>
      <w:r>
        <w:t>bilancio</w:t>
      </w:r>
      <w:r>
        <w:rPr>
          <w:spacing w:val="-15"/>
        </w:rPr>
        <w:t xml:space="preserve"> </w:t>
      </w:r>
      <w:r>
        <w:t>come</w:t>
      </w:r>
      <w:r>
        <w:rPr>
          <w:spacing w:val="-15"/>
        </w:rPr>
        <w:t xml:space="preserve"> </w:t>
      </w:r>
      <w:r>
        <w:t>autorizzazioni</w:t>
      </w:r>
      <w:r>
        <w:rPr>
          <w:spacing w:val="-15"/>
        </w:rPr>
        <w:t xml:space="preserve"> </w:t>
      </w:r>
      <w:r>
        <w:t>di</w:t>
      </w:r>
      <w:r>
        <w:rPr>
          <w:spacing w:val="-16"/>
        </w:rPr>
        <w:t xml:space="preserve"> </w:t>
      </w:r>
      <w:r>
        <w:t>spesa</w:t>
      </w:r>
      <w:r>
        <w:rPr>
          <w:spacing w:val="-15"/>
        </w:rPr>
        <w:t xml:space="preserve"> </w:t>
      </w:r>
      <w:r>
        <w:t>e</w:t>
      </w:r>
      <w:r>
        <w:rPr>
          <w:spacing w:val="-18"/>
        </w:rPr>
        <w:t xml:space="preserve"> </w:t>
      </w:r>
      <w:r>
        <w:t>la</w:t>
      </w:r>
      <w:r>
        <w:rPr>
          <w:spacing w:val="-14"/>
        </w:rPr>
        <w:t xml:space="preserve"> </w:t>
      </w:r>
      <w:r>
        <w:t>relativa</w:t>
      </w:r>
      <w:r>
        <w:rPr>
          <w:spacing w:val="-15"/>
        </w:rPr>
        <w:t xml:space="preserve"> </w:t>
      </w:r>
      <w:r>
        <w:t>copertura è assicurata da risorse diverse dai proventi del tributo di compete</w:t>
      </w:r>
      <w:r>
        <w:t>nza dell’esercizio al quale si riferisce l’iscrizione</w:t>
      </w:r>
      <w:r>
        <w:rPr>
          <w:spacing w:val="-1"/>
        </w:rPr>
        <w:t xml:space="preserve"> </w:t>
      </w:r>
      <w:r>
        <w:t>stessa.</w:t>
      </w:r>
    </w:p>
    <w:p w:rsidR="0078265B" w:rsidRDefault="0078265B">
      <w:pPr>
        <w:jc w:val="both"/>
        <w:sectPr w:rsidR="0078265B">
          <w:pgSz w:w="11910" w:h="16840"/>
          <w:pgMar w:top="1320" w:right="920" w:bottom="1160" w:left="920" w:header="0" w:footer="978" w:gutter="0"/>
          <w:cols w:space="720"/>
        </w:sectPr>
      </w:pPr>
    </w:p>
    <w:p w:rsidR="0078265B" w:rsidRDefault="002C64EA">
      <w:pPr>
        <w:pStyle w:val="Titolo1"/>
        <w:spacing w:before="71"/>
        <w:ind w:left="4118" w:right="4104" w:firstLine="583"/>
        <w:jc w:val="left"/>
      </w:pPr>
      <w:r>
        <w:t>Art. 21 Tributo giornaliero</w:t>
      </w:r>
    </w:p>
    <w:p w:rsidR="0078265B" w:rsidRDefault="0078265B">
      <w:pPr>
        <w:pStyle w:val="Corpotesto"/>
        <w:spacing w:before="6"/>
        <w:rPr>
          <w:b/>
          <w:sz w:val="21"/>
        </w:rPr>
      </w:pPr>
    </w:p>
    <w:p w:rsidR="0078265B" w:rsidRDefault="002C64EA">
      <w:pPr>
        <w:pStyle w:val="Paragrafoelenco"/>
        <w:numPr>
          <w:ilvl w:val="0"/>
          <w:numId w:val="10"/>
        </w:numPr>
        <w:tabs>
          <w:tab w:val="left" w:pos="513"/>
        </w:tabs>
        <w:ind w:right="213" w:firstLine="0"/>
        <w:jc w:val="both"/>
      </w:pPr>
      <w:r>
        <w:t>Per il servizio di gestione dei rifiuti assimilati prodotti dai soggetti che occupano o detengono temporaneamente, con o senza autorizzazione, loca</w:t>
      </w:r>
      <w:r>
        <w:t>li o aree pubbliche o di uso pubblico, è dovuto il tributo giornaliero.</w:t>
      </w:r>
    </w:p>
    <w:p w:rsidR="0078265B" w:rsidRDefault="0078265B">
      <w:pPr>
        <w:pStyle w:val="Corpotesto"/>
        <w:spacing w:before="1"/>
      </w:pPr>
    </w:p>
    <w:p w:rsidR="0078265B" w:rsidRDefault="002C64EA">
      <w:pPr>
        <w:pStyle w:val="Paragrafoelenco"/>
        <w:numPr>
          <w:ilvl w:val="0"/>
          <w:numId w:val="10"/>
        </w:numPr>
        <w:tabs>
          <w:tab w:val="left" w:pos="443"/>
        </w:tabs>
        <w:ind w:right="213" w:firstLine="0"/>
        <w:jc w:val="both"/>
      </w:pPr>
      <w:r>
        <w:t>L’occupazione o la detenzione è temporanea quando si protrae per periodi inferiori a 183 giorni nel corso dello stesso anno</w:t>
      </w:r>
      <w:r>
        <w:rPr>
          <w:spacing w:val="-1"/>
        </w:rPr>
        <w:t xml:space="preserve"> </w:t>
      </w:r>
      <w:r>
        <w:t>solare.</w:t>
      </w:r>
    </w:p>
    <w:p w:rsidR="0078265B" w:rsidRDefault="0078265B">
      <w:pPr>
        <w:pStyle w:val="Corpotesto"/>
        <w:spacing w:before="11"/>
        <w:rPr>
          <w:sz w:val="21"/>
        </w:rPr>
      </w:pPr>
    </w:p>
    <w:p w:rsidR="0078265B" w:rsidRDefault="002C64EA">
      <w:pPr>
        <w:pStyle w:val="Paragrafoelenco"/>
        <w:numPr>
          <w:ilvl w:val="0"/>
          <w:numId w:val="10"/>
        </w:numPr>
        <w:tabs>
          <w:tab w:val="left" w:pos="422"/>
        </w:tabs>
        <w:ind w:right="212" w:firstLine="0"/>
        <w:jc w:val="both"/>
      </w:pPr>
      <w:r>
        <w:t>La</w:t>
      </w:r>
      <w:r>
        <w:rPr>
          <w:spacing w:val="-14"/>
        </w:rPr>
        <w:t xml:space="preserve"> </w:t>
      </w:r>
      <w:r>
        <w:t>tariffa</w:t>
      </w:r>
      <w:r>
        <w:rPr>
          <w:spacing w:val="-14"/>
        </w:rPr>
        <w:t xml:space="preserve"> </w:t>
      </w:r>
      <w:r>
        <w:t>del</w:t>
      </w:r>
      <w:r>
        <w:rPr>
          <w:spacing w:val="-15"/>
        </w:rPr>
        <w:t xml:space="preserve"> </w:t>
      </w:r>
      <w:r>
        <w:t>tributo</w:t>
      </w:r>
      <w:r>
        <w:rPr>
          <w:spacing w:val="-14"/>
        </w:rPr>
        <w:t xml:space="preserve"> </w:t>
      </w:r>
      <w:r>
        <w:t>giornaliero</w:t>
      </w:r>
      <w:r>
        <w:rPr>
          <w:spacing w:val="-16"/>
        </w:rPr>
        <w:t xml:space="preserve"> </w:t>
      </w:r>
      <w:r>
        <w:t>è</w:t>
      </w:r>
      <w:r>
        <w:rPr>
          <w:spacing w:val="-14"/>
        </w:rPr>
        <w:t xml:space="preserve"> </w:t>
      </w:r>
      <w:r>
        <w:t>commisurata</w:t>
      </w:r>
      <w:r>
        <w:rPr>
          <w:spacing w:val="-13"/>
        </w:rPr>
        <w:t xml:space="preserve"> </w:t>
      </w:r>
      <w:r>
        <w:t>per</w:t>
      </w:r>
      <w:r>
        <w:rPr>
          <w:spacing w:val="-14"/>
        </w:rPr>
        <w:t xml:space="preserve"> </w:t>
      </w:r>
      <w:r>
        <w:t>ciascun</w:t>
      </w:r>
      <w:r>
        <w:rPr>
          <w:spacing w:val="-14"/>
        </w:rPr>
        <w:t xml:space="preserve"> </w:t>
      </w:r>
      <w:r>
        <w:t>metro</w:t>
      </w:r>
      <w:r>
        <w:rPr>
          <w:spacing w:val="-13"/>
        </w:rPr>
        <w:t xml:space="preserve"> </w:t>
      </w:r>
      <w:r>
        <w:t>quadrato</w:t>
      </w:r>
      <w:r>
        <w:rPr>
          <w:spacing w:val="-14"/>
        </w:rPr>
        <w:t xml:space="preserve"> </w:t>
      </w:r>
      <w:r>
        <w:t>di</w:t>
      </w:r>
      <w:r>
        <w:rPr>
          <w:spacing w:val="-12"/>
        </w:rPr>
        <w:t xml:space="preserve"> </w:t>
      </w:r>
      <w:r>
        <w:t>superficie</w:t>
      </w:r>
      <w:r>
        <w:rPr>
          <w:spacing w:val="-14"/>
        </w:rPr>
        <w:t xml:space="preserve"> </w:t>
      </w:r>
      <w:r>
        <w:t>occupata,</w:t>
      </w:r>
      <w:r>
        <w:rPr>
          <w:spacing w:val="-13"/>
        </w:rPr>
        <w:t xml:space="preserve"> </w:t>
      </w:r>
      <w:r>
        <w:t>per</w:t>
      </w:r>
      <w:r>
        <w:rPr>
          <w:spacing w:val="-13"/>
        </w:rPr>
        <w:t xml:space="preserve"> </w:t>
      </w:r>
      <w:r>
        <w:t>giorno o frazione di giorno di</w:t>
      </w:r>
      <w:r>
        <w:rPr>
          <w:spacing w:val="-5"/>
        </w:rPr>
        <w:t xml:space="preserve"> </w:t>
      </w:r>
      <w:r>
        <w:t>occupazione.</w:t>
      </w:r>
    </w:p>
    <w:p w:rsidR="0078265B" w:rsidRDefault="0078265B">
      <w:pPr>
        <w:pStyle w:val="Corpotesto"/>
      </w:pPr>
    </w:p>
    <w:p w:rsidR="0078265B" w:rsidRDefault="002C64EA">
      <w:pPr>
        <w:pStyle w:val="Paragrafoelenco"/>
        <w:numPr>
          <w:ilvl w:val="0"/>
          <w:numId w:val="10"/>
        </w:numPr>
        <w:tabs>
          <w:tab w:val="left" w:pos="456"/>
        </w:tabs>
        <w:ind w:right="214" w:firstLine="0"/>
        <w:jc w:val="both"/>
      </w:pPr>
      <w:r>
        <w:t>La tariffa giornaliera è fissata, per ogni categoria, nella misura di 1/365 della tariffa annuale del tributo (quota</w:t>
      </w:r>
      <w:r>
        <w:rPr>
          <w:spacing w:val="-9"/>
        </w:rPr>
        <w:t xml:space="preserve"> </w:t>
      </w:r>
      <w:r>
        <w:t>fissa</w:t>
      </w:r>
      <w:r>
        <w:rPr>
          <w:spacing w:val="-9"/>
        </w:rPr>
        <w:t xml:space="preserve"> </w:t>
      </w:r>
      <w:r>
        <w:t>e</w:t>
      </w:r>
      <w:r>
        <w:rPr>
          <w:spacing w:val="-9"/>
        </w:rPr>
        <w:t xml:space="preserve"> </w:t>
      </w:r>
      <w:r>
        <w:t>quota</w:t>
      </w:r>
      <w:r>
        <w:rPr>
          <w:spacing w:val="-7"/>
        </w:rPr>
        <w:t xml:space="preserve"> </w:t>
      </w:r>
      <w:r>
        <w:t>variabile)</w:t>
      </w:r>
      <w:r>
        <w:rPr>
          <w:spacing w:val="-5"/>
        </w:rPr>
        <w:t xml:space="preserve"> </w:t>
      </w:r>
      <w:r>
        <w:t>maggiorata</w:t>
      </w:r>
      <w:r>
        <w:rPr>
          <w:spacing w:val="-9"/>
        </w:rPr>
        <w:t xml:space="preserve"> </w:t>
      </w:r>
      <w:r>
        <w:t>del</w:t>
      </w:r>
      <w:r>
        <w:rPr>
          <w:spacing w:val="-8"/>
        </w:rPr>
        <w:t xml:space="preserve"> </w:t>
      </w:r>
      <w:r>
        <w:t>30%.</w:t>
      </w:r>
      <w:r>
        <w:rPr>
          <w:spacing w:val="-10"/>
        </w:rPr>
        <w:t xml:space="preserve"> </w:t>
      </w:r>
      <w:r>
        <w:t>E’</w:t>
      </w:r>
      <w:r>
        <w:rPr>
          <w:spacing w:val="-8"/>
        </w:rPr>
        <w:t xml:space="preserve"> </w:t>
      </w:r>
      <w:r>
        <w:t>facoltà</w:t>
      </w:r>
      <w:r>
        <w:rPr>
          <w:spacing w:val="-9"/>
        </w:rPr>
        <w:t xml:space="preserve"> </w:t>
      </w:r>
      <w:r>
        <w:t>del</w:t>
      </w:r>
      <w:r>
        <w:rPr>
          <w:spacing w:val="-9"/>
        </w:rPr>
        <w:t xml:space="preserve"> </w:t>
      </w:r>
      <w:r>
        <w:t>soggetto</w:t>
      </w:r>
      <w:r>
        <w:rPr>
          <w:spacing w:val="-7"/>
        </w:rPr>
        <w:t xml:space="preserve"> </w:t>
      </w:r>
      <w:r>
        <w:t>passivo</w:t>
      </w:r>
      <w:r>
        <w:rPr>
          <w:spacing w:val="-9"/>
        </w:rPr>
        <w:t xml:space="preserve"> </w:t>
      </w:r>
      <w:r>
        <w:t>chiedere</w:t>
      </w:r>
      <w:r>
        <w:rPr>
          <w:spacing w:val="-9"/>
        </w:rPr>
        <w:t xml:space="preserve"> </w:t>
      </w:r>
      <w:r>
        <w:t>il</w:t>
      </w:r>
      <w:r>
        <w:rPr>
          <w:spacing w:val="-8"/>
        </w:rPr>
        <w:t xml:space="preserve"> </w:t>
      </w:r>
      <w:r>
        <w:t>pagamento</w:t>
      </w:r>
      <w:r>
        <w:rPr>
          <w:spacing w:val="-7"/>
        </w:rPr>
        <w:t xml:space="preserve"> </w:t>
      </w:r>
      <w:r>
        <w:t>della tariffa annuale del</w:t>
      </w:r>
      <w:r>
        <w:rPr>
          <w:spacing w:val="-3"/>
        </w:rPr>
        <w:t xml:space="preserve"> </w:t>
      </w:r>
      <w:r>
        <w:t>tributo.</w:t>
      </w:r>
    </w:p>
    <w:p w:rsidR="0078265B" w:rsidRDefault="0078265B">
      <w:pPr>
        <w:pStyle w:val="Corpotesto"/>
      </w:pPr>
    </w:p>
    <w:p w:rsidR="0078265B" w:rsidRDefault="002C64EA">
      <w:pPr>
        <w:pStyle w:val="Paragrafoelenco"/>
        <w:numPr>
          <w:ilvl w:val="0"/>
          <w:numId w:val="10"/>
        </w:numPr>
        <w:tabs>
          <w:tab w:val="left" w:pos="448"/>
        </w:tabs>
        <w:spacing w:before="1"/>
        <w:ind w:right="214" w:firstLine="0"/>
        <w:jc w:val="both"/>
      </w:pPr>
      <w:r>
        <w:t>Nel caso di svolgimento dell’attività o di durata dell’occupazione superiore o pari a 183 giorni dell’anno solare è dovuta comunque la tariffa annuale del</w:t>
      </w:r>
      <w:r>
        <w:rPr>
          <w:spacing w:val="-3"/>
        </w:rPr>
        <w:t xml:space="preserve"> </w:t>
      </w:r>
      <w:r>
        <w:t>tributo.</w:t>
      </w:r>
    </w:p>
    <w:p w:rsidR="0078265B" w:rsidRDefault="0078265B">
      <w:pPr>
        <w:pStyle w:val="Corpotesto"/>
        <w:spacing w:before="10"/>
        <w:rPr>
          <w:sz w:val="21"/>
        </w:rPr>
      </w:pPr>
    </w:p>
    <w:p w:rsidR="0078265B" w:rsidRDefault="002C64EA">
      <w:pPr>
        <w:pStyle w:val="Paragrafoelenco"/>
        <w:numPr>
          <w:ilvl w:val="0"/>
          <w:numId w:val="10"/>
        </w:numPr>
        <w:tabs>
          <w:tab w:val="left" w:pos="436"/>
        </w:tabs>
        <w:spacing w:before="1"/>
        <w:ind w:right="210" w:firstLine="0"/>
        <w:jc w:val="both"/>
      </w:pPr>
      <w:r>
        <w:t>L’obbligo della dichiarazione dell’uso temporaneo è assolto con il pagamento del tributo da effettuarsi con le modalità ed i termini previsti per la tassa per l’occupazione temporanea di spazi ed aree pubbliche o del relativo</w:t>
      </w:r>
      <w:r>
        <w:rPr>
          <w:spacing w:val="-13"/>
        </w:rPr>
        <w:t xml:space="preserve"> </w:t>
      </w:r>
      <w:r>
        <w:t>canone</w:t>
      </w:r>
      <w:r>
        <w:rPr>
          <w:spacing w:val="-14"/>
        </w:rPr>
        <w:t xml:space="preserve"> </w:t>
      </w:r>
      <w:r>
        <w:t>e,</w:t>
      </w:r>
      <w:r>
        <w:rPr>
          <w:spacing w:val="-11"/>
        </w:rPr>
        <w:t xml:space="preserve"> </w:t>
      </w:r>
      <w:r>
        <w:t>a</w:t>
      </w:r>
      <w:r>
        <w:rPr>
          <w:spacing w:val="-14"/>
        </w:rPr>
        <w:t xml:space="preserve"> </w:t>
      </w:r>
      <w:r>
        <w:t>partire</w:t>
      </w:r>
      <w:r>
        <w:rPr>
          <w:spacing w:val="-11"/>
        </w:rPr>
        <w:t xml:space="preserve"> </w:t>
      </w:r>
      <w:r>
        <w:t>dall’entrata</w:t>
      </w:r>
      <w:r>
        <w:rPr>
          <w:spacing w:val="-15"/>
        </w:rPr>
        <w:t xml:space="preserve"> </w:t>
      </w:r>
      <w:r>
        <w:t>in</w:t>
      </w:r>
      <w:r>
        <w:rPr>
          <w:spacing w:val="-12"/>
        </w:rPr>
        <w:t xml:space="preserve"> </w:t>
      </w:r>
      <w:r>
        <w:t>vigore</w:t>
      </w:r>
      <w:r>
        <w:rPr>
          <w:spacing w:val="-11"/>
        </w:rPr>
        <w:t xml:space="preserve"> </w:t>
      </w:r>
      <w:r>
        <w:t>dell’imposta</w:t>
      </w:r>
      <w:r>
        <w:rPr>
          <w:spacing w:val="-14"/>
        </w:rPr>
        <w:t xml:space="preserve"> </w:t>
      </w:r>
      <w:r>
        <w:t>municipale</w:t>
      </w:r>
      <w:r>
        <w:rPr>
          <w:spacing w:val="-11"/>
        </w:rPr>
        <w:t xml:space="preserve"> </w:t>
      </w:r>
      <w:r>
        <w:t>secondaria</w:t>
      </w:r>
      <w:r>
        <w:rPr>
          <w:spacing w:val="-12"/>
        </w:rPr>
        <w:t xml:space="preserve"> </w:t>
      </w:r>
      <w:r>
        <w:t>di</w:t>
      </w:r>
      <w:r>
        <w:rPr>
          <w:spacing w:val="-13"/>
        </w:rPr>
        <w:t xml:space="preserve"> </w:t>
      </w:r>
      <w:r>
        <w:t>cui</w:t>
      </w:r>
      <w:r>
        <w:rPr>
          <w:spacing w:val="-13"/>
        </w:rPr>
        <w:t xml:space="preserve"> </w:t>
      </w:r>
      <w:r>
        <w:t>all’art.</w:t>
      </w:r>
      <w:r>
        <w:rPr>
          <w:spacing w:val="-14"/>
        </w:rPr>
        <w:t xml:space="preserve"> </w:t>
      </w:r>
      <w:r>
        <w:t>11</w:t>
      </w:r>
      <w:r>
        <w:rPr>
          <w:spacing w:val="-14"/>
        </w:rPr>
        <w:t xml:space="preserve"> </w:t>
      </w:r>
      <w:r>
        <w:t>del</w:t>
      </w:r>
      <w:r>
        <w:rPr>
          <w:spacing w:val="-12"/>
        </w:rPr>
        <w:t xml:space="preserve"> </w:t>
      </w:r>
      <w:r>
        <w:t>D.Lgs 23/2011, secondo i termini e le modalità di pagamento della</w:t>
      </w:r>
      <w:r>
        <w:rPr>
          <w:spacing w:val="-4"/>
        </w:rPr>
        <w:t xml:space="preserve"> </w:t>
      </w:r>
      <w:r>
        <w:t>stessa.</w:t>
      </w:r>
    </w:p>
    <w:p w:rsidR="0078265B" w:rsidRDefault="0078265B">
      <w:pPr>
        <w:pStyle w:val="Corpotesto"/>
        <w:spacing w:before="11"/>
        <w:rPr>
          <w:sz w:val="21"/>
        </w:rPr>
      </w:pPr>
    </w:p>
    <w:p w:rsidR="0078265B" w:rsidRDefault="002C64EA">
      <w:pPr>
        <w:pStyle w:val="Paragrafoelenco"/>
        <w:numPr>
          <w:ilvl w:val="0"/>
          <w:numId w:val="10"/>
        </w:numPr>
        <w:tabs>
          <w:tab w:val="left" w:pos="434"/>
        </w:tabs>
        <w:ind w:left="433" w:hanging="222"/>
        <w:jc w:val="both"/>
      </w:pPr>
      <w:r>
        <w:t>Al tributo giornaliero si applicano, in quanto compatibili, tutte le disposizioni del tributo</w:t>
      </w:r>
      <w:r>
        <w:rPr>
          <w:spacing w:val="-18"/>
        </w:rPr>
        <w:t xml:space="preserve"> </w:t>
      </w:r>
      <w:r>
        <w:t>annual</w:t>
      </w:r>
      <w:r>
        <w:t>e.</w:t>
      </w:r>
    </w:p>
    <w:p w:rsidR="0078265B" w:rsidRDefault="0078265B">
      <w:pPr>
        <w:pStyle w:val="Corpotesto"/>
        <w:spacing w:before="1"/>
      </w:pPr>
    </w:p>
    <w:p w:rsidR="0078265B" w:rsidRDefault="002C64EA">
      <w:pPr>
        <w:pStyle w:val="Paragrafoelenco"/>
        <w:numPr>
          <w:ilvl w:val="0"/>
          <w:numId w:val="10"/>
        </w:numPr>
        <w:tabs>
          <w:tab w:val="left" w:pos="467"/>
        </w:tabs>
        <w:ind w:right="217" w:firstLine="0"/>
        <w:jc w:val="both"/>
      </w:pPr>
      <w:r>
        <w:t>L’ufficio comunale addetto al rilascio delle concessioni per l’occupazione del suolo pubblico e quello addetto alla vigilanza sono tenuti a comunicare all’ufficio tributi tutte le concessioni rilasciate, nonché eventuali occupazioni abusive</w:t>
      </w:r>
      <w:r>
        <w:rPr>
          <w:spacing w:val="-2"/>
        </w:rPr>
        <w:t xml:space="preserve"> </w:t>
      </w:r>
      <w:r>
        <w:t>riscontrate</w:t>
      </w:r>
      <w:r>
        <w:t>.</w:t>
      </w:r>
    </w:p>
    <w:p w:rsidR="0078265B" w:rsidRDefault="0078265B">
      <w:pPr>
        <w:pStyle w:val="Corpotesto"/>
        <w:rPr>
          <w:sz w:val="24"/>
        </w:rPr>
      </w:pPr>
    </w:p>
    <w:p w:rsidR="0078265B" w:rsidRDefault="0078265B">
      <w:pPr>
        <w:pStyle w:val="Corpotesto"/>
        <w:spacing w:before="4"/>
        <w:rPr>
          <w:sz w:val="20"/>
        </w:rPr>
      </w:pPr>
    </w:p>
    <w:p w:rsidR="0078265B" w:rsidRDefault="002C64EA">
      <w:pPr>
        <w:pStyle w:val="Titolo1"/>
        <w:spacing w:before="1"/>
        <w:ind w:left="4111" w:right="4099" w:firstLine="590"/>
        <w:jc w:val="left"/>
      </w:pPr>
      <w:r>
        <w:t>Art. 22 Tributo provinciale</w:t>
      </w:r>
    </w:p>
    <w:p w:rsidR="0078265B" w:rsidRDefault="0078265B">
      <w:pPr>
        <w:pStyle w:val="Corpotesto"/>
        <w:spacing w:before="6"/>
        <w:rPr>
          <w:b/>
          <w:sz w:val="21"/>
        </w:rPr>
      </w:pPr>
    </w:p>
    <w:p w:rsidR="0078265B" w:rsidRDefault="002C64EA">
      <w:pPr>
        <w:pStyle w:val="Paragrafoelenco"/>
        <w:numPr>
          <w:ilvl w:val="0"/>
          <w:numId w:val="9"/>
        </w:numPr>
        <w:tabs>
          <w:tab w:val="left" w:pos="453"/>
        </w:tabs>
        <w:ind w:right="210" w:firstLine="0"/>
        <w:jc w:val="both"/>
      </w:pPr>
      <w:r>
        <w:t>E’ fatta salva l’applicazione del tributo provinciale per l’esercizio delle funzioni di tutela, protezione ed igiene ambientale di cui all’art. 19 del D.Lgs</w:t>
      </w:r>
      <w:r>
        <w:rPr>
          <w:spacing w:val="-2"/>
        </w:rPr>
        <w:t xml:space="preserve"> </w:t>
      </w:r>
      <w:r>
        <w:t>504/92.</w:t>
      </w:r>
    </w:p>
    <w:p w:rsidR="0078265B" w:rsidRDefault="0078265B">
      <w:pPr>
        <w:pStyle w:val="Corpotesto"/>
        <w:spacing w:before="11"/>
        <w:rPr>
          <w:sz w:val="21"/>
        </w:rPr>
      </w:pPr>
    </w:p>
    <w:p w:rsidR="0078265B" w:rsidRDefault="002C64EA">
      <w:pPr>
        <w:pStyle w:val="Paragrafoelenco"/>
        <w:numPr>
          <w:ilvl w:val="0"/>
          <w:numId w:val="9"/>
        </w:numPr>
        <w:tabs>
          <w:tab w:val="left" w:pos="446"/>
        </w:tabs>
        <w:ind w:right="211" w:firstLine="0"/>
        <w:jc w:val="both"/>
      </w:pPr>
      <w:r>
        <w:t>Il tributo è commisurato alla superficie dei locali e delle aree assoggettabili al tributo ed è applicato nella misura percentuale deliberata dalla</w:t>
      </w:r>
      <w:r>
        <w:rPr>
          <w:spacing w:val="-1"/>
        </w:rPr>
        <w:t xml:space="preserve"> </w:t>
      </w:r>
      <w:r>
        <w:t>Provincia.</w:t>
      </w:r>
    </w:p>
    <w:p w:rsidR="0078265B" w:rsidRDefault="0078265B">
      <w:pPr>
        <w:pStyle w:val="Corpotesto"/>
        <w:rPr>
          <w:sz w:val="24"/>
        </w:rPr>
      </w:pPr>
    </w:p>
    <w:p w:rsidR="0078265B" w:rsidRDefault="0078265B">
      <w:pPr>
        <w:pStyle w:val="Corpotesto"/>
        <w:spacing w:before="6"/>
        <w:rPr>
          <w:sz w:val="20"/>
        </w:rPr>
      </w:pPr>
    </w:p>
    <w:p w:rsidR="0078265B" w:rsidRDefault="002C64EA">
      <w:pPr>
        <w:pStyle w:val="Titolo1"/>
        <w:spacing w:line="252" w:lineRule="exact"/>
      </w:pPr>
      <w:r>
        <w:t>Art. 23</w:t>
      </w:r>
    </w:p>
    <w:p w:rsidR="0078265B" w:rsidRDefault="002C64EA">
      <w:pPr>
        <w:spacing w:line="252" w:lineRule="exact"/>
        <w:ind w:left="607" w:right="608"/>
        <w:jc w:val="center"/>
        <w:rPr>
          <w:b/>
        </w:rPr>
      </w:pPr>
      <w:r>
        <w:rPr>
          <w:b/>
        </w:rPr>
        <w:t>Dichiarazione di inizio, variazione e cessazione</w:t>
      </w:r>
    </w:p>
    <w:p w:rsidR="0078265B" w:rsidRDefault="0078265B">
      <w:pPr>
        <w:pStyle w:val="Corpotesto"/>
        <w:spacing w:before="7"/>
        <w:rPr>
          <w:b/>
          <w:sz w:val="21"/>
        </w:rPr>
      </w:pPr>
    </w:p>
    <w:p w:rsidR="0078265B" w:rsidRDefault="002C64EA">
      <w:pPr>
        <w:pStyle w:val="Paragrafoelenco"/>
        <w:numPr>
          <w:ilvl w:val="0"/>
          <w:numId w:val="8"/>
        </w:numPr>
        <w:tabs>
          <w:tab w:val="left" w:pos="434"/>
        </w:tabs>
        <w:ind w:right="210" w:firstLine="0"/>
        <w:jc w:val="both"/>
      </w:pPr>
      <w:r>
        <w:t>Il verificarsi del presupposto per l’assoggettamento al tributo determina l’obbligo per il soggetto passivo di presentare apposita dichiarazione di inizio occupazione/detenzione o possesso dei locali o delle aree</w:t>
      </w:r>
      <w:r>
        <w:rPr>
          <w:spacing w:val="-37"/>
        </w:rPr>
        <w:t xml:space="preserve"> </w:t>
      </w:r>
      <w:r>
        <w:t>soggette.</w:t>
      </w:r>
    </w:p>
    <w:p w:rsidR="0078265B" w:rsidRDefault="0078265B">
      <w:pPr>
        <w:pStyle w:val="Corpotesto"/>
        <w:spacing w:before="11"/>
        <w:rPr>
          <w:sz w:val="21"/>
        </w:rPr>
      </w:pPr>
    </w:p>
    <w:p w:rsidR="0078265B" w:rsidRDefault="002C64EA">
      <w:pPr>
        <w:pStyle w:val="Paragrafoelenco"/>
        <w:numPr>
          <w:ilvl w:val="0"/>
          <w:numId w:val="8"/>
        </w:numPr>
        <w:tabs>
          <w:tab w:val="left" w:pos="425"/>
        </w:tabs>
        <w:ind w:right="216" w:firstLine="0"/>
        <w:jc w:val="both"/>
      </w:pPr>
      <w:r>
        <w:t>Nell’ipotesi</w:t>
      </w:r>
      <w:r>
        <w:rPr>
          <w:spacing w:val="-11"/>
        </w:rPr>
        <w:t xml:space="preserve"> </w:t>
      </w:r>
      <w:r>
        <w:t>di</w:t>
      </w:r>
      <w:r>
        <w:rPr>
          <w:spacing w:val="-11"/>
        </w:rPr>
        <w:t xml:space="preserve"> </w:t>
      </w:r>
      <w:r>
        <w:t>più</w:t>
      </w:r>
      <w:r>
        <w:rPr>
          <w:spacing w:val="-12"/>
        </w:rPr>
        <w:t xml:space="preserve"> </w:t>
      </w:r>
      <w:r>
        <w:t>soggetti</w:t>
      </w:r>
      <w:r>
        <w:rPr>
          <w:spacing w:val="-12"/>
        </w:rPr>
        <w:t xml:space="preserve"> </w:t>
      </w:r>
      <w:r>
        <w:t>obb</w:t>
      </w:r>
      <w:r>
        <w:t>ligati</w:t>
      </w:r>
      <w:r>
        <w:rPr>
          <w:spacing w:val="-11"/>
        </w:rPr>
        <w:t xml:space="preserve"> </w:t>
      </w:r>
      <w:r>
        <w:t>in</w:t>
      </w:r>
      <w:r>
        <w:rPr>
          <w:spacing w:val="-12"/>
        </w:rPr>
        <w:t xml:space="preserve"> </w:t>
      </w:r>
      <w:r>
        <w:t>solido,</w:t>
      </w:r>
      <w:r>
        <w:rPr>
          <w:spacing w:val="-14"/>
        </w:rPr>
        <w:t xml:space="preserve"> </w:t>
      </w:r>
      <w:r>
        <w:t>la</w:t>
      </w:r>
      <w:r>
        <w:rPr>
          <w:spacing w:val="-12"/>
        </w:rPr>
        <w:t xml:space="preserve"> </w:t>
      </w:r>
      <w:r>
        <w:t>dichiarazione</w:t>
      </w:r>
      <w:r>
        <w:rPr>
          <w:spacing w:val="-12"/>
        </w:rPr>
        <w:t xml:space="preserve"> </w:t>
      </w:r>
      <w:r>
        <w:t>può</w:t>
      </w:r>
      <w:r>
        <w:rPr>
          <w:spacing w:val="-14"/>
        </w:rPr>
        <w:t xml:space="preserve"> </w:t>
      </w:r>
      <w:r>
        <w:t>essere</w:t>
      </w:r>
      <w:r>
        <w:rPr>
          <w:spacing w:val="-11"/>
        </w:rPr>
        <w:t xml:space="preserve"> </w:t>
      </w:r>
      <w:r>
        <w:t>presentata</w:t>
      </w:r>
      <w:r>
        <w:rPr>
          <w:spacing w:val="-11"/>
        </w:rPr>
        <w:t xml:space="preserve"> </w:t>
      </w:r>
      <w:r>
        <w:t>anche</w:t>
      </w:r>
      <w:r>
        <w:rPr>
          <w:spacing w:val="-12"/>
        </w:rPr>
        <w:t xml:space="preserve"> </w:t>
      </w:r>
      <w:r>
        <w:t>da</w:t>
      </w:r>
      <w:r>
        <w:rPr>
          <w:spacing w:val="-11"/>
        </w:rPr>
        <w:t xml:space="preserve"> </w:t>
      </w:r>
      <w:r>
        <w:t>uno</w:t>
      </w:r>
      <w:r>
        <w:rPr>
          <w:spacing w:val="-12"/>
        </w:rPr>
        <w:t xml:space="preserve"> </w:t>
      </w:r>
      <w:r>
        <w:t>solo</w:t>
      </w:r>
      <w:r>
        <w:rPr>
          <w:spacing w:val="-12"/>
        </w:rPr>
        <w:t xml:space="preserve"> </w:t>
      </w:r>
      <w:r>
        <w:t>degli occupanti/detentori o</w:t>
      </w:r>
      <w:r>
        <w:rPr>
          <w:spacing w:val="-3"/>
        </w:rPr>
        <w:t xml:space="preserve"> </w:t>
      </w:r>
      <w:r>
        <w:t>possessori.</w:t>
      </w:r>
    </w:p>
    <w:p w:rsidR="0078265B" w:rsidRDefault="0078265B">
      <w:pPr>
        <w:pStyle w:val="Corpotesto"/>
        <w:spacing w:before="2"/>
      </w:pPr>
    </w:p>
    <w:p w:rsidR="0078265B" w:rsidRDefault="002C64EA">
      <w:pPr>
        <w:pStyle w:val="Paragrafoelenco"/>
        <w:numPr>
          <w:ilvl w:val="0"/>
          <w:numId w:val="8"/>
        </w:numPr>
        <w:tabs>
          <w:tab w:val="left" w:pos="432"/>
        </w:tabs>
        <w:ind w:right="213" w:firstLine="0"/>
        <w:jc w:val="both"/>
      </w:pPr>
      <w:r>
        <w:t>I</w:t>
      </w:r>
      <w:r>
        <w:rPr>
          <w:spacing w:val="-9"/>
        </w:rPr>
        <w:t xml:space="preserve"> </w:t>
      </w:r>
      <w:r>
        <w:t>soggetti</w:t>
      </w:r>
      <w:r>
        <w:rPr>
          <w:spacing w:val="-4"/>
        </w:rPr>
        <w:t xml:space="preserve"> </w:t>
      </w:r>
      <w:r>
        <w:t>obbligati</w:t>
      </w:r>
      <w:r>
        <w:rPr>
          <w:spacing w:val="-6"/>
        </w:rPr>
        <w:t xml:space="preserve"> </w:t>
      </w:r>
      <w:r>
        <w:t>provvedono</w:t>
      </w:r>
      <w:r>
        <w:rPr>
          <w:spacing w:val="-6"/>
        </w:rPr>
        <w:t xml:space="preserve"> </w:t>
      </w:r>
      <w:r>
        <w:t>a</w:t>
      </w:r>
      <w:r>
        <w:rPr>
          <w:spacing w:val="-4"/>
        </w:rPr>
        <w:t xml:space="preserve"> </w:t>
      </w:r>
      <w:r>
        <w:t>consegnare</w:t>
      </w:r>
      <w:r>
        <w:rPr>
          <w:spacing w:val="-7"/>
        </w:rPr>
        <w:t xml:space="preserve"> </w:t>
      </w:r>
      <w:r>
        <w:t>al</w:t>
      </w:r>
      <w:r>
        <w:rPr>
          <w:spacing w:val="-3"/>
        </w:rPr>
        <w:t xml:space="preserve"> </w:t>
      </w:r>
      <w:r>
        <w:t>Comune</w:t>
      </w:r>
      <w:r>
        <w:rPr>
          <w:spacing w:val="-4"/>
        </w:rPr>
        <w:t xml:space="preserve"> </w:t>
      </w:r>
      <w:r>
        <w:t>la</w:t>
      </w:r>
      <w:r>
        <w:rPr>
          <w:spacing w:val="-4"/>
        </w:rPr>
        <w:t xml:space="preserve"> </w:t>
      </w:r>
      <w:r>
        <w:t>dichiarazione,</w:t>
      </w:r>
      <w:r>
        <w:rPr>
          <w:spacing w:val="-7"/>
        </w:rPr>
        <w:t xml:space="preserve"> </w:t>
      </w:r>
      <w:r>
        <w:t>redatta</w:t>
      </w:r>
      <w:r>
        <w:rPr>
          <w:spacing w:val="1"/>
        </w:rPr>
        <w:t xml:space="preserve"> </w:t>
      </w:r>
      <w:r>
        <w:t>sui</w:t>
      </w:r>
      <w:r>
        <w:rPr>
          <w:spacing w:val="-4"/>
        </w:rPr>
        <w:t xml:space="preserve"> </w:t>
      </w:r>
      <w:r>
        <w:t>moduli</w:t>
      </w:r>
      <w:r>
        <w:rPr>
          <w:spacing w:val="-6"/>
        </w:rPr>
        <w:t xml:space="preserve"> </w:t>
      </w:r>
      <w:r>
        <w:t>appositamente predisposti dallo stesso, entro i 30 giorni successivi all’inizio dell’occupazione, della detenzione o del possesso. La dichiarazione può essere consegnata o direttamente o a mezzo posta con raccomandata a/r o a mezzo</w:t>
      </w:r>
      <w:r>
        <w:rPr>
          <w:spacing w:val="7"/>
        </w:rPr>
        <w:t xml:space="preserve"> </w:t>
      </w:r>
      <w:r>
        <w:t>fax,</w:t>
      </w:r>
      <w:r>
        <w:rPr>
          <w:spacing w:val="8"/>
        </w:rPr>
        <w:t xml:space="preserve"> </w:t>
      </w:r>
      <w:r>
        <w:t>allegando</w:t>
      </w:r>
      <w:r>
        <w:rPr>
          <w:spacing w:val="6"/>
        </w:rPr>
        <w:t xml:space="preserve"> </w:t>
      </w:r>
      <w:r>
        <w:t>fotocopia</w:t>
      </w:r>
      <w:r>
        <w:rPr>
          <w:spacing w:val="7"/>
        </w:rPr>
        <w:t xml:space="preserve"> </w:t>
      </w:r>
      <w:r>
        <w:t>del</w:t>
      </w:r>
      <w:r>
        <w:rPr>
          <w:spacing w:val="9"/>
        </w:rPr>
        <w:t xml:space="preserve"> </w:t>
      </w:r>
      <w:r>
        <w:t>documento</w:t>
      </w:r>
      <w:r>
        <w:rPr>
          <w:spacing w:val="8"/>
        </w:rPr>
        <w:t xml:space="preserve"> </w:t>
      </w:r>
      <w:r>
        <w:t>d’identità,</w:t>
      </w:r>
      <w:r>
        <w:rPr>
          <w:spacing w:val="5"/>
        </w:rPr>
        <w:t xml:space="preserve"> </w:t>
      </w:r>
      <w:r>
        <w:t>o</w:t>
      </w:r>
      <w:r>
        <w:rPr>
          <w:spacing w:val="8"/>
        </w:rPr>
        <w:t xml:space="preserve"> </w:t>
      </w:r>
      <w:r>
        <w:t>PEC.</w:t>
      </w:r>
      <w:r>
        <w:rPr>
          <w:spacing w:val="8"/>
        </w:rPr>
        <w:t xml:space="preserve"> </w:t>
      </w:r>
      <w:r>
        <w:t>La</w:t>
      </w:r>
      <w:r>
        <w:rPr>
          <w:spacing w:val="7"/>
        </w:rPr>
        <w:t xml:space="preserve"> </w:t>
      </w:r>
      <w:r>
        <w:t>denuncia</w:t>
      </w:r>
      <w:r>
        <w:rPr>
          <w:spacing w:val="8"/>
        </w:rPr>
        <w:t xml:space="preserve"> </w:t>
      </w:r>
      <w:r>
        <w:t>si</w:t>
      </w:r>
      <w:r>
        <w:rPr>
          <w:spacing w:val="7"/>
        </w:rPr>
        <w:t xml:space="preserve"> </w:t>
      </w:r>
      <w:r>
        <w:t>intende</w:t>
      </w:r>
      <w:r>
        <w:rPr>
          <w:spacing w:val="7"/>
        </w:rPr>
        <w:t xml:space="preserve"> </w:t>
      </w:r>
      <w:r>
        <w:t>consegnata</w:t>
      </w:r>
      <w:r>
        <w:rPr>
          <w:spacing w:val="8"/>
        </w:rPr>
        <w:t xml:space="preserve"> </w:t>
      </w:r>
      <w:r>
        <w:t>all’atto</w:t>
      </w:r>
    </w:p>
    <w:p w:rsidR="0078265B" w:rsidRDefault="0078265B">
      <w:pPr>
        <w:jc w:val="both"/>
        <w:sectPr w:rsidR="0078265B">
          <w:pgSz w:w="11910" w:h="16840"/>
          <w:pgMar w:top="1580" w:right="920" w:bottom="1160" w:left="920" w:header="0" w:footer="978" w:gutter="0"/>
          <w:cols w:space="720"/>
        </w:sectPr>
      </w:pPr>
    </w:p>
    <w:p w:rsidR="0078265B" w:rsidRDefault="002C64EA">
      <w:pPr>
        <w:pStyle w:val="Corpotesto"/>
        <w:spacing w:before="71"/>
        <w:ind w:left="212" w:right="130"/>
      </w:pPr>
      <w:r>
        <w:t xml:space="preserve">del ricevimento da parte del Comune, nel caso di consegna diretta, alla data di spedizione risultante dal timbro postale, nel caso di invio postale, o alla data </w:t>
      </w:r>
      <w:r>
        <w:t>del rapporto di ricevimento nel caso di invio a mezzo fax o PEC.</w:t>
      </w:r>
    </w:p>
    <w:p w:rsidR="0078265B" w:rsidRDefault="0078265B">
      <w:pPr>
        <w:pStyle w:val="Corpotesto"/>
        <w:spacing w:before="2"/>
      </w:pPr>
    </w:p>
    <w:p w:rsidR="0078265B" w:rsidRDefault="002C64EA">
      <w:pPr>
        <w:pStyle w:val="Paragrafoelenco"/>
        <w:numPr>
          <w:ilvl w:val="0"/>
          <w:numId w:val="8"/>
        </w:numPr>
        <w:tabs>
          <w:tab w:val="left" w:pos="432"/>
        </w:tabs>
        <w:ind w:right="210" w:firstLine="0"/>
        <w:jc w:val="both"/>
      </w:pPr>
      <w:r>
        <w:t>Ai</w:t>
      </w:r>
      <w:r>
        <w:rPr>
          <w:spacing w:val="-6"/>
        </w:rPr>
        <w:t xml:space="preserve"> </w:t>
      </w:r>
      <w:r>
        <w:t>fini</w:t>
      </w:r>
      <w:r>
        <w:rPr>
          <w:spacing w:val="-5"/>
        </w:rPr>
        <w:t xml:space="preserve"> </w:t>
      </w:r>
      <w:r>
        <w:t>dell’applicazione</w:t>
      </w:r>
      <w:r>
        <w:rPr>
          <w:spacing w:val="-9"/>
        </w:rPr>
        <w:t xml:space="preserve"> </w:t>
      </w:r>
      <w:r>
        <w:t>del</w:t>
      </w:r>
      <w:r>
        <w:rPr>
          <w:spacing w:val="-5"/>
        </w:rPr>
        <w:t xml:space="preserve"> </w:t>
      </w:r>
      <w:r>
        <w:t>tributo</w:t>
      </w:r>
      <w:r>
        <w:rPr>
          <w:spacing w:val="-7"/>
        </w:rPr>
        <w:t xml:space="preserve"> </w:t>
      </w:r>
      <w:r>
        <w:t>la</w:t>
      </w:r>
      <w:r>
        <w:rPr>
          <w:spacing w:val="-6"/>
        </w:rPr>
        <w:t xml:space="preserve"> </w:t>
      </w:r>
      <w:r>
        <w:t>dichiarazione</w:t>
      </w:r>
      <w:r>
        <w:rPr>
          <w:spacing w:val="-6"/>
        </w:rPr>
        <w:t xml:space="preserve"> </w:t>
      </w:r>
      <w:r>
        <w:t>ha effetto</w:t>
      </w:r>
      <w:r>
        <w:rPr>
          <w:spacing w:val="-4"/>
        </w:rPr>
        <w:t xml:space="preserve"> </w:t>
      </w:r>
      <w:r>
        <w:t>anche</w:t>
      </w:r>
      <w:r>
        <w:rPr>
          <w:spacing w:val="-6"/>
        </w:rPr>
        <w:t xml:space="preserve"> </w:t>
      </w:r>
      <w:r>
        <w:t>per</w:t>
      </w:r>
      <w:r>
        <w:rPr>
          <w:spacing w:val="-3"/>
        </w:rPr>
        <w:t xml:space="preserve"> </w:t>
      </w:r>
      <w:r>
        <w:t>gli</w:t>
      </w:r>
      <w:r>
        <w:rPr>
          <w:spacing w:val="-6"/>
        </w:rPr>
        <w:t xml:space="preserve"> </w:t>
      </w:r>
      <w:r>
        <w:t>anni</w:t>
      </w:r>
      <w:r>
        <w:rPr>
          <w:spacing w:val="-5"/>
        </w:rPr>
        <w:t xml:space="preserve"> </w:t>
      </w:r>
      <w:r>
        <w:t>successivi,</w:t>
      </w:r>
      <w:r>
        <w:rPr>
          <w:spacing w:val="-5"/>
        </w:rPr>
        <w:t xml:space="preserve"> </w:t>
      </w:r>
      <w:r>
        <w:t>sempreché</w:t>
      </w:r>
      <w:r>
        <w:rPr>
          <w:spacing w:val="-6"/>
        </w:rPr>
        <w:t xml:space="preserve"> </w:t>
      </w:r>
      <w:r>
        <w:t>non si verifichino modificazioni dei dati dichiarati da cui consegua un diverso amm</w:t>
      </w:r>
      <w:r>
        <w:t>ontare del tributo. In quest’ultimo</w:t>
      </w:r>
      <w:r>
        <w:rPr>
          <w:spacing w:val="-10"/>
        </w:rPr>
        <w:t xml:space="preserve"> </w:t>
      </w:r>
      <w:r>
        <w:t>caso</w:t>
      </w:r>
      <w:r>
        <w:rPr>
          <w:spacing w:val="-9"/>
        </w:rPr>
        <w:t xml:space="preserve"> </w:t>
      </w:r>
      <w:r>
        <w:t>il</w:t>
      </w:r>
      <w:r>
        <w:rPr>
          <w:spacing w:val="-9"/>
        </w:rPr>
        <w:t xml:space="preserve"> </w:t>
      </w:r>
      <w:r>
        <w:t>contribuente</w:t>
      </w:r>
      <w:r>
        <w:rPr>
          <w:spacing w:val="-12"/>
        </w:rPr>
        <w:t xml:space="preserve"> </w:t>
      </w:r>
      <w:r>
        <w:t>è</w:t>
      </w:r>
      <w:r>
        <w:rPr>
          <w:spacing w:val="-9"/>
        </w:rPr>
        <w:t xml:space="preserve"> </w:t>
      </w:r>
      <w:r>
        <w:t>obbligato</w:t>
      </w:r>
      <w:r>
        <w:rPr>
          <w:spacing w:val="-10"/>
        </w:rPr>
        <w:t xml:space="preserve"> </w:t>
      </w:r>
      <w:r>
        <w:t>a</w:t>
      </w:r>
      <w:r>
        <w:rPr>
          <w:spacing w:val="-9"/>
        </w:rPr>
        <w:t xml:space="preserve"> </w:t>
      </w:r>
      <w:r>
        <w:t>presentare</w:t>
      </w:r>
      <w:r>
        <w:rPr>
          <w:spacing w:val="-9"/>
        </w:rPr>
        <w:t xml:space="preserve"> </w:t>
      </w:r>
      <w:r>
        <w:t>apposita</w:t>
      </w:r>
      <w:r>
        <w:rPr>
          <w:spacing w:val="-9"/>
        </w:rPr>
        <w:t xml:space="preserve"> </w:t>
      </w:r>
      <w:r>
        <w:t>dichiarazione</w:t>
      </w:r>
      <w:r>
        <w:rPr>
          <w:spacing w:val="-9"/>
        </w:rPr>
        <w:t xml:space="preserve"> </w:t>
      </w:r>
      <w:r>
        <w:t>di</w:t>
      </w:r>
      <w:r>
        <w:rPr>
          <w:spacing w:val="-11"/>
        </w:rPr>
        <w:t xml:space="preserve"> </w:t>
      </w:r>
      <w:r>
        <w:t>variazione</w:t>
      </w:r>
      <w:r>
        <w:rPr>
          <w:spacing w:val="-12"/>
        </w:rPr>
        <w:t xml:space="preserve"> </w:t>
      </w:r>
      <w:r>
        <w:t>entro</w:t>
      </w:r>
      <w:r>
        <w:rPr>
          <w:spacing w:val="-10"/>
        </w:rPr>
        <w:t xml:space="preserve"> </w:t>
      </w:r>
      <w:r>
        <w:t>i</w:t>
      </w:r>
      <w:r>
        <w:rPr>
          <w:spacing w:val="-11"/>
        </w:rPr>
        <w:t xml:space="preserve"> </w:t>
      </w:r>
      <w:r>
        <w:t>30</w:t>
      </w:r>
      <w:r>
        <w:rPr>
          <w:spacing w:val="-10"/>
        </w:rPr>
        <w:t xml:space="preserve"> </w:t>
      </w:r>
      <w:r>
        <w:t>giorni successivi al verificarsi della</w:t>
      </w:r>
      <w:r>
        <w:rPr>
          <w:spacing w:val="3"/>
        </w:rPr>
        <w:t xml:space="preserve"> </w:t>
      </w:r>
      <w:r>
        <w:t>variazione.</w:t>
      </w:r>
    </w:p>
    <w:p w:rsidR="0078265B" w:rsidRDefault="0078265B">
      <w:pPr>
        <w:pStyle w:val="Corpotesto"/>
      </w:pPr>
    </w:p>
    <w:p w:rsidR="0078265B" w:rsidRDefault="002C64EA">
      <w:pPr>
        <w:pStyle w:val="Paragrafoelenco"/>
        <w:numPr>
          <w:ilvl w:val="0"/>
          <w:numId w:val="8"/>
        </w:numPr>
        <w:tabs>
          <w:tab w:val="left" w:pos="434"/>
        </w:tabs>
        <w:spacing w:line="252" w:lineRule="exact"/>
        <w:ind w:left="433" w:hanging="222"/>
      </w:pPr>
      <w:r>
        <w:t>La dichiarazione, sia originaria che di variazione, deve contenere i seguenti</w:t>
      </w:r>
      <w:r>
        <w:rPr>
          <w:spacing w:val="-13"/>
        </w:rPr>
        <w:t xml:space="preserve"> </w:t>
      </w:r>
      <w:r>
        <w:t>elementi:</w:t>
      </w:r>
    </w:p>
    <w:p w:rsidR="0078265B" w:rsidRDefault="002C64EA">
      <w:pPr>
        <w:spacing w:line="252" w:lineRule="exact"/>
        <w:ind w:left="212"/>
        <w:rPr>
          <w:i/>
        </w:rPr>
      </w:pPr>
      <w:r>
        <w:rPr>
          <w:i/>
          <w:u w:val="single"/>
        </w:rPr>
        <w:t>Utenze domestiche:</w:t>
      </w:r>
    </w:p>
    <w:p w:rsidR="0078265B" w:rsidRDefault="002C64EA">
      <w:pPr>
        <w:pStyle w:val="Paragrafoelenco"/>
        <w:numPr>
          <w:ilvl w:val="1"/>
          <w:numId w:val="8"/>
        </w:numPr>
        <w:tabs>
          <w:tab w:val="left" w:pos="422"/>
        </w:tabs>
        <w:spacing w:line="252" w:lineRule="exact"/>
        <w:ind w:hanging="210"/>
      </w:pPr>
      <w:r>
        <w:t>Generalità dell’occupante/detentore/possessore, il codice fiscale, la</w:t>
      </w:r>
      <w:r>
        <w:rPr>
          <w:spacing w:val="-13"/>
        </w:rPr>
        <w:t xml:space="preserve"> </w:t>
      </w:r>
      <w:r>
        <w:t>residenza;</w:t>
      </w:r>
    </w:p>
    <w:p w:rsidR="0078265B" w:rsidRDefault="002C64EA">
      <w:pPr>
        <w:pStyle w:val="Paragrafoelenco"/>
        <w:numPr>
          <w:ilvl w:val="1"/>
          <w:numId w:val="8"/>
        </w:numPr>
        <w:tabs>
          <w:tab w:val="left" w:pos="434"/>
        </w:tabs>
        <w:spacing w:before="2" w:line="252" w:lineRule="exact"/>
        <w:ind w:left="433" w:hanging="222"/>
      </w:pPr>
      <w:r>
        <w:t>Generalità del soggetto denunciante se diverso dal contribuente, con</w:t>
      </w:r>
      <w:r>
        <w:t xml:space="preserve"> indicazione della</w:t>
      </w:r>
      <w:r>
        <w:rPr>
          <w:spacing w:val="-10"/>
        </w:rPr>
        <w:t xml:space="preserve"> </w:t>
      </w:r>
      <w:r>
        <w:t>qualifica;</w:t>
      </w:r>
    </w:p>
    <w:p w:rsidR="0078265B" w:rsidRDefault="002C64EA">
      <w:pPr>
        <w:pStyle w:val="Paragrafoelenco"/>
        <w:numPr>
          <w:ilvl w:val="1"/>
          <w:numId w:val="8"/>
        </w:numPr>
        <w:tabs>
          <w:tab w:val="left" w:pos="422"/>
        </w:tabs>
        <w:spacing w:line="252" w:lineRule="exact"/>
        <w:ind w:hanging="210"/>
      </w:pPr>
      <w:r>
        <w:t>Estremi catastali, indirizzo di ubicazione, superficie calpestabile e destinazione d’uso dei singoli</w:t>
      </w:r>
      <w:r>
        <w:rPr>
          <w:spacing w:val="-23"/>
        </w:rPr>
        <w:t xml:space="preserve"> </w:t>
      </w:r>
      <w:r>
        <w:t>locali;</w:t>
      </w:r>
    </w:p>
    <w:p w:rsidR="0078265B" w:rsidRDefault="002C64EA">
      <w:pPr>
        <w:pStyle w:val="Paragrafoelenco"/>
        <w:numPr>
          <w:ilvl w:val="1"/>
          <w:numId w:val="8"/>
        </w:numPr>
        <w:tabs>
          <w:tab w:val="left" w:pos="434"/>
        </w:tabs>
        <w:spacing w:before="1" w:line="253" w:lineRule="exact"/>
        <w:ind w:left="433" w:hanging="222"/>
      </w:pPr>
      <w:r>
        <w:t>Numero degli occupanti i</w:t>
      </w:r>
      <w:r>
        <w:rPr>
          <w:spacing w:val="-3"/>
        </w:rPr>
        <w:t xml:space="preserve"> </w:t>
      </w:r>
      <w:r>
        <w:t>locali;</w:t>
      </w:r>
    </w:p>
    <w:p w:rsidR="0078265B" w:rsidRDefault="002C64EA">
      <w:pPr>
        <w:pStyle w:val="Paragrafoelenco"/>
        <w:numPr>
          <w:ilvl w:val="1"/>
          <w:numId w:val="8"/>
        </w:numPr>
        <w:tabs>
          <w:tab w:val="left" w:pos="422"/>
        </w:tabs>
        <w:ind w:hanging="210"/>
      </w:pPr>
      <w:r>
        <w:t>Generalità e codice fiscale dei soggetti non residenti nei</w:t>
      </w:r>
      <w:r>
        <w:rPr>
          <w:spacing w:val="-8"/>
        </w:rPr>
        <w:t xml:space="preserve"> </w:t>
      </w:r>
      <w:r>
        <w:t>medesimi;</w:t>
      </w:r>
    </w:p>
    <w:p w:rsidR="0078265B" w:rsidRDefault="002C64EA">
      <w:pPr>
        <w:pStyle w:val="Paragrafoelenco"/>
        <w:numPr>
          <w:ilvl w:val="1"/>
          <w:numId w:val="8"/>
        </w:numPr>
        <w:tabs>
          <w:tab w:val="left" w:pos="398"/>
        </w:tabs>
        <w:spacing w:before="1"/>
        <w:ind w:left="212" w:right="2133" w:firstLine="0"/>
      </w:pPr>
      <w:r>
        <w:t>Data in cui ha avuto inizio l’occupazione/detenzione o il possesso dei locali o in cui è intervenuta la</w:t>
      </w:r>
      <w:r>
        <w:rPr>
          <w:spacing w:val="-1"/>
        </w:rPr>
        <w:t xml:space="preserve"> </w:t>
      </w:r>
      <w:r>
        <w:t>variazione;</w:t>
      </w:r>
    </w:p>
    <w:p w:rsidR="0078265B" w:rsidRDefault="002C64EA">
      <w:pPr>
        <w:spacing w:line="251" w:lineRule="exact"/>
        <w:ind w:left="212"/>
        <w:rPr>
          <w:i/>
        </w:rPr>
      </w:pPr>
      <w:r>
        <w:rPr>
          <w:i/>
          <w:u w:val="single"/>
        </w:rPr>
        <w:t>Utenze non domestiche:</w:t>
      </w:r>
    </w:p>
    <w:p w:rsidR="0078265B" w:rsidRDefault="002C64EA">
      <w:pPr>
        <w:pStyle w:val="Paragrafoelenco"/>
        <w:numPr>
          <w:ilvl w:val="0"/>
          <w:numId w:val="7"/>
        </w:numPr>
        <w:tabs>
          <w:tab w:val="left" w:pos="422"/>
        </w:tabs>
        <w:spacing w:before="2" w:line="252" w:lineRule="exact"/>
        <w:ind w:hanging="210"/>
      </w:pPr>
      <w:r>
        <w:t>Denominazione della ditta o ragione sociale della società, relativo scopo sociale</w:t>
      </w:r>
      <w:r>
        <w:rPr>
          <w:spacing w:val="-15"/>
        </w:rPr>
        <w:t xml:space="preserve"> </w:t>
      </w:r>
      <w:r>
        <w:t>o</w:t>
      </w:r>
    </w:p>
    <w:p w:rsidR="0078265B" w:rsidRDefault="002C64EA">
      <w:pPr>
        <w:pStyle w:val="Corpotesto"/>
        <w:ind w:left="212"/>
      </w:pPr>
      <w:r>
        <w:t>istituzionale della persona giuri</w:t>
      </w:r>
      <w:r>
        <w:t>dica, sede principale o legale, codice fiscale e partita IVA, codice ATECO dell’attività;</w:t>
      </w:r>
    </w:p>
    <w:p w:rsidR="0078265B" w:rsidRDefault="002C64EA">
      <w:pPr>
        <w:pStyle w:val="Paragrafoelenco"/>
        <w:numPr>
          <w:ilvl w:val="0"/>
          <w:numId w:val="7"/>
        </w:numPr>
        <w:tabs>
          <w:tab w:val="left" w:pos="434"/>
        </w:tabs>
        <w:spacing w:line="252" w:lineRule="exact"/>
        <w:ind w:left="433" w:hanging="222"/>
      </w:pPr>
      <w:r>
        <w:t>Generalità del soggetto denunciante, con indicazione della</w:t>
      </w:r>
      <w:r>
        <w:rPr>
          <w:spacing w:val="-3"/>
        </w:rPr>
        <w:t xml:space="preserve"> </w:t>
      </w:r>
      <w:r>
        <w:t>qualifica;</w:t>
      </w:r>
    </w:p>
    <w:p w:rsidR="0078265B" w:rsidRDefault="002C64EA">
      <w:pPr>
        <w:pStyle w:val="Paragrafoelenco"/>
        <w:numPr>
          <w:ilvl w:val="0"/>
          <w:numId w:val="7"/>
        </w:numPr>
        <w:tabs>
          <w:tab w:val="left" w:pos="422"/>
        </w:tabs>
        <w:spacing w:line="252" w:lineRule="exact"/>
        <w:ind w:hanging="210"/>
      </w:pPr>
      <w:r>
        <w:t>Persone fisiche che hanno la rappresentanza e l’amministrazione della</w:t>
      </w:r>
      <w:r>
        <w:rPr>
          <w:spacing w:val="-8"/>
        </w:rPr>
        <w:t xml:space="preserve"> </w:t>
      </w:r>
      <w:r>
        <w:t>società;</w:t>
      </w:r>
    </w:p>
    <w:p w:rsidR="0078265B" w:rsidRDefault="002C64EA">
      <w:pPr>
        <w:pStyle w:val="Paragrafoelenco"/>
        <w:numPr>
          <w:ilvl w:val="0"/>
          <w:numId w:val="7"/>
        </w:numPr>
        <w:tabs>
          <w:tab w:val="left" w:pos="434"/>
        </w:tabs>
        <w:spacing w:before="1"/>
        <w:ind w:left="212" w:right="211" w:firstLine="0"/>
      </w:pPr>
      <w:r>
        <w:t>Estremi</w:t>
      </w:r>
      <w:r>
        <w:rPr>
          <w:spacing w:val="-2"/>
        </w:rPr>
        <w:t xml:space="preserve"> </w:t>
      </w:r>
      <w:r>
        <w:t>catastali,</w:t>
      </w:r>
      <w:r>
        <w:rPr>
          <w:spacing w:val="-5"/>
        </w:rPr>
        <w:t xml:space="preserve"> </w:t>
      </w:r>
      <w:r>
        <w:t>indirizzo</w:t>
      </w:r>
      <w:r>
        <w:rPr>
          <w:spacing w:val="-3"/>
        </w:rPr>
        <w:t xml:space="preserve"> </w:t>
      </w:r>
      <w:r>
        <w:t>di</w:t>
      </w:r>
      <w:r>
        <w:rPr>
          <w:spacing w:val="-1"/>
        </w:rPr>
        <w:t xml:space="preserve"> </w:t>
      </w:r>
      <w:r>
        <w:t>ubicazione,</w:t>
      </w:r>
      <w:r>
        <w:rPr>
          <w:spacing w:val="-4"/>
        </w:rPr>
        <w:t xml:space="preserve"> </w:t>
      </w:r>
      <w:r>
        <w:t>superficie</w:t>
      </w:r>
      <w:r>
        <w:rPr>
          <w:spacing w:val="-5"/>
        </w:rPr>
        <w:t xml:space="preserve"> </w:t>
      </w:r>
      <w:r>
        <w:t>tassabile e</w:t>
      </w:r>
      <w:r>
        <w:rPr>
          <w:spacing w:val="-2"/>
        </w:rPr>
        <w:t xml:space="preserve"> </w:t>
      </w:r>
      <w:r>
        <w:t>destinazione</w:t>
      </w:r>
      <w:r>
        <w:rPr>
          <w:spacing w:val="-5"/>
        </w:rPr>
        <w:t xml:space="preserve"> </w:t>
      </w:r>
      <w:r>
        <w:t>d’uso</w:t>
      </w:r>
      <w:r>
        <w:rPr>
          <w:spacing w:val="-2"/>
        </w:rPr>
        <w:t xml:space="preserve"> </w:t>
      </w:r>
      <w:r>
        <w:t>dei</w:t>
      </w:r>
      <w:r>
        <w:rPr>
          <w:spacing w:val="-3"/>
        </w:rPr>
        <w:t xml:space="preserve"> </w:t>
      </w:r>
      <w:r>
        <w:t>singoli</w:t>
      </w:r>
      <w:r>
        <w:rPr>
          <w:spacing w:val="-5"/>
        </w:rPr>
        <w:t xml:space="preserve"> </w:t>
      </w:r>
      <w:r>
        <w:t>locali</w:t>
      </w:r>
      <w:r>
        <w:rPr>
          <w:spacing w:val="-4"/>
        </w:rPr>
        <w:t xml:space="preserve"> </w:t>
      </w:r>
      <w:r>
        <w:t>ed</w:t>
      </w:r>
      <w:r>
        <w:rPr>
          <w:spacing w:val="-4"/>
        </w:rPr>
        <w:t xml:space="preserve"> </w:t>
      </w:r>
      <w:r>
        <w:t>aree denunciati e loro partizioni</w:t>
      </w:r>
      <w:r>
        <w:rPr>
          <w:spacing w:val="-5"/>
        </w:rPr>
        <w:t xml:space="preserve"> </w:t>
      </w:r>
      <w:r>
        <w:t>interne;</w:t>
      </w:r>
    </w:p>
    <w:p w:rsidR="0078265B" w:rsidRDefault="002C64EA">
      <w:pPr>
        <w:pStyle w:val="Paragrafoelenco"/>
        <w:numPr>
          <w:ilvl w:val="0"/>
          <w:numId w:val="7"/>
        </w:numPr>
        <w:tabs>
          <w:tab w:val="left" w:pos="422"/>
        </w:tabs>
        <w:spacing w:before="1" w:line="252" w:lineRule="exact"/>
        <w:ind w:hanging="210"/>
      </w:pPr>
      <w:r>
        <w:t>Data di inizio dell’occupazione o della conduzione o di variazione degli elementi</w:t>
      </w:r>
      <w:r>
        <w:rPr>
          <w:spacing w:val="-10"/>
        </w:rPr>
        <w:t xml:space="preserve"> </w:t>
      </w:r>
      <w:r>
        <w:t>denunciati.</w:t>
      </w:r>
    </w:p>
    <w:p w:rsidR="0078265B" w:rsidRDefault="002C64EA">
      <w:pPr>
        <w:pStyle w:val="Corpotesto"/>
        <w:ind w:left="212"/>
      </w:pPr>
      <w:r>
        <w:t>La denuncia deve essere regolarmente sottoscritta. Nell’ipotesi di invio per posta elettronica o PEC la dichiarazione deve essere comunque sottoscritta, anche con firma digitale.</w:t>
      </w:r>
    </w:p>
    <w:p w:rsidR="0078265B" w:rsidRDefault="0078265B">
      <w:pPr>
        <w:pStyle w:val="Corpotesto"/>
        <w:spacing w:before="10"/>
        <w:rPr>
          <w:sz w:val="21"/>
        </w:rPr>
      </w:pPr>
    </w:p>
    <w:p w:rsidR="0078265B" w:rsidRDefault="002C64EA">
      <w:pPr>
        <w:pStyle w:val="Paragrafoelenco"/>
        <w:numPr>
          <w:ilvl w:val="0"/>
          <w:numId w:val="8"/>
        </w:numPr>
        <w:tabs>
          <w:tab w:val="left" w:pos="429"/>
        </w:tabs>
        <w:ind w:right="216" w:firstLine="0"/>
        <w:jc w:val="both"/>
      </w:pPr>
      <w:r>
        <w:t>La</w:t>
      </w:r>
      <w:r>
        <w:rPr>
          <w:spacing w:val="-7"/>
        </w:rPr>
        <w:t xml:space="preserve"> </w:t>
      </w:r>
      <w:r>
        <w:t>dichiarazione</w:t>
      </w:r>
      <w:r>
        <w:rPr>
          <w:spacing w:val="-6"/>
        </w:rPr>
        <w:t xml:space="preserve"> </w:t>
      </w:r>
      <w:r>
        <w:t>di</w:t>
      </w:r>
      <w:r>
        <w:rPr>
          <w:spacing w:val="-5"/>
        </w:rPr>
        <w:t xml:space="preserve"> </w:t>
      </w:r>
      <w:r>
        <w:t>cessata</w:t>
      </w:r>
      <w:r>
        <w:rPr>
          <w:spacing w:val="-6"/>
        </w:rPr>
        <w:t xml:space="preserve"> </w:t>
      </w:r>
      <w:r>
        <w:t>occupazione/detenzione</w:t>
      </w:r>
      <w:r>
        <w:rPr>
          <w:spacing w:val="-8"/>
        </w:rPr>
        <w:t xml:space="preserve"> </w:t>
      </w:r>
      <w:r>
        <w:t>o</w:t>
      </w:r>
      <w:r>
        <w:rPr>
          <w:spacing w:val="-7"/>
        </w:rPr>
        <w:t xml:space="preserve"> </w:t>
      </w:r>
      <w:r>
        <w:t>possesso</w:t>
      </w:r>
      <w:r>
        <w:rPr>
          <w:spacing w:val="-6"/>
        </w:rPr>
        <w:t xml:space="preserve"> </w:t>
      </w:r>
      <w:r>
        <w:t>dei</w:t>
      </w:r>
      <w:r>
        <w:rPr>
          <w:spacing w:val="-5"/>
        </w:rPr>
        <w:t xml:space="preserve"> </w:t>
      </w:r>
      <w:r>
        <w:t>locali</w:t>
      </w:r>
      <w:r>
        <w:rPr>
          <w:spacing w:val="-5"/>
        </w:rPr>
        <w:t xml:space="preserve"> </w:t>
      </w:r>
      <w:r>
        <w:t>o</w:t>
      </w:r>
      <w:r>
        <w:rPr>
          <w:spacing w:val="-7"/>
        </w:rPr>
        <w:t xml:space="preserve"> </w:t>
      </w:r>
      <w:r>
        <w:t>d</w:t>
      </w:r>
      <w:r>
        <w:t>elle</w:t>
      </w:r>
      <w:r>
        <w:rPr>
          <w:spacing w:val="-8"/>
        </w:rPr>
        <w:t xml:space="preserve"> </w:t>
      </w:r>
      <w:r>
        <w:t>aree</w:t>
      </w:r>
      <w:r>
        <w:rPr>
          <w:spacing w:val="-6"/>
        </w:rPr>
        <w:t xml:space="preserve"> </w:t>
      </w:r>
      <w:r>
        <w:t>deve</w:t>
      </w:r>
      <w:r>
        <w:rPr>
          <w:spacing w:val="-6"/>
        </w:rPr>
        <w:t xml:space="preserve"> </w:t>
      </w:r>
      <w:r>
        <w:t>essere</w:t>
      </w:r>
      <w:r>
        <w:rPr>
          <w:spacing w:val="-6"/>
        </w:rPr>
        <w:t xml:space="preserve"> </w:t>
      </w:r>
      <w:r>
        <w:t>presentata dal dichiarante originario o dai soggetti conviventi entro 30 giorni dalla cessazione, con l’indicazione di tutti gli elementi atti a comprovare la stessa.</w:t>
      </w:r>
    </w:p>
    <w:p w:rsidR="0078265B" w:rsidRDefault="0078265B">
      <w:pPr>
        <w:pStyle w:val="Corpotesto"/>
        <w:spacing w:before="1"/>
      </w:pPr>
    </w:p>
    <w:p w:rsidR="0078265B" w:rsidRDefault="002C64EA">
      <w:pPr>
        <w:pStyle w:val="Paragrafoelenco"/>
        <w:numPr>
          <w:ilvl w:val="0"/>
          <w:numId w:val="8"/>
        </w:numPr>
        <w:tabs>
          <w:tab w:val="left" w:pos="422"/>
        </w:tabs>
        <w:ind w:right="209" w:firstLine="0"/>
        <w:jc w:val="both"/>
      </w:pPr>
      <w:r>
        <w:t>In</w:t>
      </w:r>
      <w:r>
        <w:rPr>
          <w:spacing w:val="-14"/>
        </w:rPr>
        <w:t xml:space="preserve"> </w:t>
      </w:r>
      <w:r>
        <w:t>caso</w:t>
      </w:r>
      <w:r>
        <w:rPr>
          <w:spacing w:val="-13"/>
        </w:rPr>
        <w:t xml:space="preserve"> </w:t>
      </w:r>
      <w:r>
        <w:t>di</w:t>
      </w:r>
      <w:r>
        <w:rPr>
          <w:spacing w:val="-12"/>
        </w:rPr>
        <w:t xml:space="preserve"> </w:t>
      </w:r>
      <w:r>
        <w:t>mancata</w:t>
      </w:r>
      <w:r>
        <w:rPr>
          <w:spacing w:val="-14"/>
        </w:rPr>
        <w:t xml:space="preserve"> </w:t>
      </w:r>
      <w:r>
        <w:t>presentazione</w:t>
      </w:r>
      <w:r>
        <w:rPr>
          <w:spacing w:val="-13"/>
        </w:rPr>
        <w:t xml:space="preserve"> </w:t>
      </w:r>
      <w:r>
        <w:t>della</w:t>
      </w:r>
      <w:r>
        <w:rPr>
          <w:spacing w:val="-13"/>
        </w:rPr>
        <w:t xml:space="preserve"> </w:t>
      </w:r>
      <w:r>
        <w:t>dichiarazione</w:t>
      </w:r>
      <w:r>
        <w:rPr>
          <w:spacing w:val="-16"/>
        </w:rPr>
        <w:t xml:space="preserve"> </w:t>
      </w:r>
      <w:r>
        <w:t>nel</w:t>
      </w:r>
      <w:r>
        <w:rPr>
          <w:spacing w:val="-12"/>
        </w:rPr>
        <w:t xml:space="preserve"> </w:t>
      </w:r>
      <w:r>
        <w:t>corso</w:t>
      </w:r>
      <w:r>
        <w:rPr>
          <w:spacing w:val="-13"/>
        </w:rPr>
        <w:t xml:space="preserve"> </w:t>
      </w:r>
      <w:r>
        <w:t>dell’anno</w:t>
      </w:r>
      <w:r>
        <w:rPr>
          <w:spacing w:val="-14"/>
        </w:rPr>
        <w:t xml:space="preserve"> </w:t>
      </w:r>
      <w:r>
        <w:t>di</w:t>
      </w:r>
      <w:r>
        <w:rPr>
          <w:spacing w:val="-12"/>
        </w:rPr>
        <w:t xml:space="preserve"> </w:t>
      </w:r>
      <w:r>
        <w:t>cessazione</w:t>
      </w:r>
      <w:r>
        <w:rPr>
          <w:spacing w:val="-13"/>
        </w:rPr>
        <w:t xml:space="preserve"> </w:t>
      </w:r>
      <w:r>
        <w:t>il</w:t>
      </w:r>
      <w:r>
        <w:rPr>
          <w:spacing w:val="-16"/>
        </w:rPr>
        <w:t xml:space="preserve"> </w:t>
      </w:r>
      <w:r>
        <w:t>tributo</w:t>
      </w:r>
      <w:r>
        <w:rPr>
          <w:spacing w:val="-13"/>
        </w:rPr>
        <w:t xml:space="preserve"> </w:t>
      </w:r>
      <w:r>
        <w:t>non</w:t>
      </w:r>
      <w:r>
        <w:rPr>
          <w:spacing w:val="-16"/>
        </w:rPr>
        <w:t xml:space="preserve"> </w:t>
      </w:r>
      <w:r>
        <w:t>è</w:t>
      </w:r>
      <w:r>
        <w:rPr>
          <w:spacing w:val="-13"/>
        </w:rPr>
        <w:t xml:space="preserve"> </w:t>
      </w:r>
      <w:r>
        <w:t>dovuto per</w:t>
      </w:r>
      <w:r>
        <w:rPr>
          <w:spacing w:val="-8"/>
        </w:rPr>
        <w:t xml:space="preserve"> </w:t>
      </w:r>
      <w:r>
        <w:t>le</w:t>
      </w:r>
      <w:r>
        <w:rPr>
          <w:spacing w:val="-8"/>
        </w:rPr>
        <w:t xml:space="preserve"> </w:t>
      </w:r>
      <w:r>
        <w:t>sole</w:t>
      </w:r>
      <w:r>
        <w:rPr>
          <w:spacing w:val="-8"/>
        </w:rPr>
        <w:t xml:space="preserve"> </w:t>
      </w:r>
      <w:r>
        <w:t>annualità</w:t>
      </w:r>
      <w:r>
        <w:rPr>
          <w:spacing w:val="-8"/>
        </w:rPr>
        <w:t xml:space="preserve"> </w:t>
      </w:r>
      <w:r>
        <w:t>successive</w:t>
      </w:r>
      <w:r>
        <w:rPr>
          <w:spacing w:val="-8"/>
        </w:rPr>
        <w:t xml:space="preserve"> </w:t>
      </w:r>
      <w:r>
        <w:t>se</w:t>
      </w:r>
      <w:r>
        <w:rPr>
          <w:spacing w:val="-8"/>
        </w:rPr>
        <w:t xml:space="preserve"> </w:t>
      </w:r>
      <w:r>
        <w:t>il</w:t>
      </w:r>
      <w:r>
        <w:rPr>
          <w:spacing w:val="-10"/>
        </w:rPr>
        <w:t xml:space="preserve"> </w:t>
      </w:r>
      <w:r>
        <w:t>contribuente</w:t>
      </w:r>
      <w:r>
        <w:rPr>
          <w:spacing w:val="-8"/>
        </w:rPr>
        <w:t xml:space="preserve"> </w:t>
      </w:r>
      <w:r>
        <w:t>dimostra</w:t>
      </w:r>
      <w:r>
        <w:rPr>
          <w:spacing w:val="-8"/>
        </w:rPr>
        <w:t xml:space="preserve"> </w:t>
      </w:r>
      <w:r>
        <w:t>di</w:t>
      </w:r>
      <w:r>
        <w:rPr>
          <w:spacing w:val="-8"/>
        </w:rPr>
        <w:t xml:space="preserve"> </w:t>
      </w:r>
      <w:r>
        <w:t>non</w:t>
      </w:r>
      <w:r>
        <w:rPr>
          <w:spacing w:val="-9"/>
        </w:rPr>
        <w:t xml:space="preserve"> </w:t>
      </w:r>
      <w:r>
        <w:t>aver</w:t>
      </w:r>
      <w:r>
        <w:rPr>
          <w:spacing w:val="-7"/>
        </w:rPr>
        <w:t xml:space="preserve"> </w:t>
      </w:r>
      <w:r>
        <w:t>continuato</w:t>
      </w:r>
      <w:r>
        <w:rPr>
          <w:spacing w:val="-10"/>
        </w:rPr>
        <w:t xml:space="preserve"> </w:t>
      </w:r>
      <w:r>
        <w:t>l’occupazione,</w:t>
      </w:r>
      <w:r>
        <w:rPr>
          <w:spacing w:val="-9"/>
        </w:rPr>
        <w:t xml:space="preserve"> </w:t>
      </w:r>
      <w:r>
        <w:t>la</w:t>
      </w:r>
      <w:r>
        <w:rPr>
          <w:spacing w:val="-8"/>
        </w:rPr>
        <w:t xml:space="preserve"> </w:t>
      </w:r>
      <w:r>
        <w:t>detenzione o il possesso dei locali e delle aree ovvero se il tributo è stato assolto dal soggetto subentr</w:t>
      </w:r>
      <w:r>
        <w:t>ante a seguito di dichiarazione o in sede di recupero</w:t>
      </w:r>
      <w:r>
        <w:rPr>
          <w:spacing w:val="-10"/>
        </w:rPr>
        <w:t xml:space="preserve"> </w:t>
      </w:r>
      <w:r>
        <w:t>d’ufficio.</w:t>
      </w:r>
    </w:p>
    <w:p w:rsidR="0078265B" w:rsidRDefault="0078265B">
      <w:pPr>
        <w:pStyle w:val="Corpotesto"/>
        <w:rPr>
          <w:sz w:val="24"/>
        </w:rPr>
      </w:pPr>
    </w:p>
    <w:p w:rsidR="0078265B" w:rsidRDefault="0078265B">
      <w:pPr>
        <w:pStyle w:val="Corpotesto"/>
        <w:spacing w:before="4"/>
        <w:rPr>
          <w:sz w:val="20"/>
        </w:rPr>
      </w:pPr>
    </w:p>
    <w:p w:rsidR="0078265B" w:rsidRDefault="002C64EA">
      <w:pPr>
        <w:pStyle w:val="Titolo1"/>
        <w:ind w:left="4495" w:right="4492" w:hanging="2"/>
      </w:pPr>
      <w:r>
        <w:t>Art. 24 Riscossione</w:t>
      </w:r>
    </w:p>
    <w:p w:rsidR="0078265B" w:rsidRDefault="0078265B">
      <w:pPr>
        <w:pStyle w:val="Corpotesto"/>
        <w:spacing w:before="9"/>
        <w:rPr>
          <w:b/>
          <w:sz w:val="21"/>
        </w:rPr>
      </w:pPr>
    </w:p>
    <w:p w:rsidR="0078265B" w:rsidRDefault="002C64EA">
      <w:pPr>
        <w:pStyle w:val="Paragrafoelenco"/>
        <w:numPr>
          <w:ilvl w:val="0"/>
          <w:numId w:val="6"/>
        </w:numPr>
        <w:tabs>
          <w:tab w:val="left" w:pos="422"/>
        </w:tabs>
        <w:ind w:right="211" w:firstLine="0"/>
        <w:jc w:val="both"/>
      </w:pPr>
      <w:r>
        <w:t>Il</w:t>
      </w:r>
      <w:r>
        <w:rPr>
          <w:spacing w:val="-13"/>
        </w:rPr>
        <w:t xml:space="preserve"> </w:t>
      </w:r>
      <w:r>
        <w:t>tributo</w:t>
      </w:r>
      <w:r>
        <w:rPr>
          <w:spacing w:val="-14"/>
        </w:rPr>
        <w:t xml:space="preserve"> </w:t>
      </w:r>
      <w:r>
        <w:t>comunale</w:t>
      </w:r>
      <w:r>
        <w:rPr>
          <w:spacing w:val="-13"/>
        </w:rPr>
        <w:t xml:space="preserve"> </w:t>
      </w:r>
      <w:r>
        <w:t>sui</w:t>
      </w:r>
      <w:r>
        <w:rPr>
          <w:spacing w:val="-13"/>
        </w:rPr>
        <w:t xml:space="preserve"> </w:t>
      </w:r>
      <w:r>
        <w:t>rifiuti</w:t>
      </w:r>
      <w:r>
        <w:rPr>
          <w:spacing w:val="-12"/>
        </w:rPr>
        <w:t xml:space="preserve"> </w:t>
      </w:r>
      <w:r>
        <w:t>e</w:t>
      </w:r>
      <w:r>
        <w:rPr>
          <w:spacing w:val="-14"/>
        </w:rPr>
        <w:t xml:space="preserve"> </w:t>
      </w:r>
      <w:r>
        <w:t>sui</w:t>
      </w:r>
      <w:r>
        <w:rPr>
          <w:spacing w:val="-12"/>
        </w:rPr>
        <w:t xml:space="preserve"> </w:t>
      </w:r>
      <w:r>
        <w:t>servizi</w:t>
      </w:r>
      <w:r>
        <w:rPr>
          <w:spacing w:val="-13"/>
        </w:rPr>
        <w:t xml:space="preserve"> </w:t>
      </w:r>
      <w:r>
        <w:t>è</w:t>
      </w:r>
      <w:r>
        <w:rPr>
          <w:spacing w:val="-13"/>
        </w:rPr>
        <w:t xml:space="preserve"> </w:t>
      </w:r>
      <w:r>
        <w:t>versato</w:t>
      </w:r>
      <w:r>
        <w:rPr>
          <w:spacing w:val="-14"/>
        </w:rPr>
        <w:t xml:space="preserve"> </w:t>
      </w:r>
      <w:r>
        <w:t>direttamente</w:t>
      </w:r>
      <w:r>
        <w:rPr>
          <w:spacing w:val="-13"/>
        </w:rPr>
        <w:t xml:space="preserve"> </w:t>
      </w:r>
      <w:r>
        <w:t>al</w:t>
      </w:r>
      <w:r>
        <w:rPr>
          <w:spacing w:val="-13"/>
        </w:rPr>
        <w:t xml:space="preserve"> </w:t>
      </w:r>
      <w:r>
        <w:t>Comune,</w:t>
      </w:r>
      <w:r>
        <w:rPr>
          <w:spacing w:val="-11"/>
        </w:rPr>
        <w:t xml:space="preserve"> </w:t>
      </w:r>
      <w:r>
        <w:t>mediante</w:t>
      </w:r>
      <w:r>
        <w:rPr>
          <w:spacing w:val="-14"/>
        </w:rPr>
        <w:t xml:space="preserve"> </w:t>
      </w:r>
      <w:r>
        <w:t>modello</w:t>
      </w:r>
      <w:r>
        <w:rPr>
          <w:spacing w:val="-13"/>
        </w:rPr>
        <w:t xml:space="preserve"> </w:t>
      </w:r>
      <w:r>
        <w:t>di</w:t>
      </w:r>
      <w:r>
        <w:rPr>
          <w:spacing w:val="-13"/>
        </w:rPr>
        <w:t xml:space="preserve"> </w:t>
      </w:r>
      <w:r>
        <w:t>pagamento unificato</w:t>
      </w:r>
      <w:r>
        <w:rPr>
          <w:spacing w:val="-14"/>
        </w:rPr>
        <w:t xml:space="preserve"> </w:t>
      </w:r>
      <w:r>
        <w:t>(modello</w:t>
      </w:r>
      <w:r>
        <w:rPr>
          <w:spacing w:val="-15"/>
        </w:rPr>
        <w:t xml:space="preserve"> </w:t>
      </w:r>
      <w:r>
        <w:rPr>
          <w:b/>
        </w:rPr>
        <w:t>F24</w:t>
      </w:r>
      <w:r>
        <w:t>)</w:t>
      </w:r>
      <w:r>
        <w:rPr>
          <w:spacing w:val="-14"/>
        </w:rPr>
        <w:t xml:space="preserve"> </w:t>
      </w:r>
      <w:r>
        <w:t>o</w:t>
      </w:r>
      <w:r>
        <w:rPr>
          <w:spacing w:val="-13"/>
        </w:rPr>
        <w:t xml:space="preserve"> </w:t>
      </w:r>
      <w:r>
        <w:t>bollettino</w:t>
      </w:r>
      <w:r>
        <w:rPr>
          <w:spacing w:val="-14"/>
        </w:rPr>
        <w:t xml:space="preserve"> </w:t>
      </w:r>
      <w:r>
        <w:t>di</w:t>
      </w:r>
      <w:r>
        <w:rPr>
          <w:spacing w:val="-12"/>
        </w:rPr>
        <w:t xml:space="preserve"> </w:t>
      </w:r>
      <w:r>
        <w:t>conto</w:t>
      </w:r>
      <w:r>
        <w:rPr>
          <w:spacing w:val="-14"/>
        </w:rPr>
        <w:t xml:space="preserve"> </w:t>
      </w:r>
      <w:r>
        <w:t>corrente</w:t>
      </w:r>
      <w:r>
        <w:rPr>
          <w:spacing w:val="-13"/>
        </w:rPr>
        <w:t xml:space="preserve"> </w:t>
      </w:r>
      <w:r>
        <w:t>postale,</w:t>
      </w:r>
      <w:r>
        <w:rPr>
          <w:spacing w:val="-14"/>
        </w:rPr>
        <w:t xml:space="preserve"> </w:t>
      </w:r>
      <w:r>
        <w:t>al</w:t>
      </w:r>
      <w:r>
        <w:rPr>
          <w:spacing w:val="-12"/>
        </w:rPr>
        <w:t xml:space="preserve"> </w:t>
      </w:r>
      <w:r>
        <w:t>quale</w:t>
      </w:r>
      <w:r>
        <w:rPr>
          <w:spacing w:val="-14"/>
        </w:rPr>
        <w:t xml:space="preserve"> </w:t>
      </w:r>
      <w:r>
        <w:t>si</w:t>
      </w:r>
      <w:r>
        <w:rPr>
          <w:spacing w:val="-12"/>
        </w:rPr>
        <w:t xml:space="preserve"> </w:t>
      </w:r>
      <w:r>
        <w:t>applicano</w:t>
      </w:r>
      <w:r>
        <w:rPr>
          <w:spacing w:val="-17"/>
        </w:rPr>
        <w:t xml:space="preserve"> </w:t>
      </w:r>
      <w:r>
        <w:t>le</w:t>
      </w:r>
      <w:r>
        <w:rPr>
          <w:spacing w:val="-13"/>
        </w:rPr>
        <w:t xml:space="preserve"> </w:t>
      </w:r>
      <w:r>
        <w:t>disposizioni</w:t>
      </w:r>
      <w:r>
        <w:rPr>
          <w:spacing w:val="-13"/>
        </w:rPr>
        <w:t xml:space="preserve"> </w:t>
      </w:r>
      <w:r>
        <w:t>di</w:t>
      </w:r>
      <w:r>
        <w:rPr>
          <w:spacing w:val="-12"/>
        </w:rPr>
        <w:t xml:space="preserve"> </w:t>
      </w:r>
      <w:r>
        <w:t>cui</w:t>
      </w:r>
      <w:r>
        <w:rPr>
          <w:spacing w:val="-13"/>
        </w:rPr>
        <w:t xml:space="preserve"> </w:t>
      </w:r>
      <w:r>
        <w:t>all’art. 17 del D.Lgs. n. 241/1997, in quanto</w:t>
      </w:r>
      <w:r>
        <w:rPr>
          <w:spacing w:val="-8"/>
        </w:rPr>
        <w:t xml:space="preserve"> </w:t>
      </w:r>
      <w:r>
        <w:t>compatibili.</w:t>
      </w:r>
    </w:p>
    <w:p w:rsidR="0078265B" w:rsidRDefault="0078265B">
      <w:pPr>
        <w:pStyle w:val="Corpotesto"/>
        <w:spacing w:before="10"/>
        <w:rPr>
          <w:sz w:val="21"/>
        </w:rPr>
      </w:pPr>
    </w:p>
    <w:p w:rsidR="0078265B" w:rsidRDefault="002C64EA">
      <w:pPr>
        <w:pStyle w:val="Paragrafoelenco"/>
        <w:numPr>
          <w:ilvl w:val="0"/>
          <w:numId w:val="6"/>
        </w:numPr>
        <w:tabs>
          <w:tab w:val="left" w:pos="460"/>
        </w:tabs>
        <w:ind w:right="209" w:firstLine="0"/>
        <w:jc w:val="both"/>
      </w:pPr>
      <w:r>
        <w:t>Il Comune provvede all’invio ai contribuenti di un apposito avviso di pagamento, contenente l’importo dovuto distintamente per la componente r</w:t>
      </w:r>
      <w:r>
        <w:t>ifiuti, la componente servizi ed il tributo provinciale, l’ubicazione e la superficie dei locali e delle aree su cui è applicata la tariffa, la destinazione d’uso dichiarata o accertata, le tariffe applicate, l’importo di ogni singola rata e le</w:t>
      </w:r>
      <w:r>
        <w:rPr>
          <w:spacing w:val="-9"/>
        </w:rPr>
        <w:t xml:space="preserve"> </w:t>
      </w:r>
      <w:r>
        <w:t>scadenze.</w:t>
      </w:r>
    </w:p>
    <w:p w:rsidR="0078265B" w:rsidRDefault="0078265B">
      <w:pPr>
        <w:pStyle w:val="Corpotesto"/>
      </w:pPr>
    </w:p>
    <w:p w:rsidR="0078265B" w:rsidRDefault="002C64EA">
      <w:pPr>
        <w:pStyle w:val="Paragrafoelenco"/>
        <w:numPr>
          <w:ilvl w:val="0"/>
          <w:numId w:val="6"/>
        </w:numPr>
        <w:tabs>
          <w:tab w:val="left" w:pos="429"/>
        </w:tabs>
        <w:ind w:right="208" w:firstLine="0"/>
        <w:jc w:val="both"/>
      </w:pPr>
      <w:r>
        <w:t>Il</w:t>
      </w:r>
      <w:r>
        <w:rPr>
          <w:spacing w:val="-9"/>
        </w:rPr>
        <w:t xml:space="preserve"> </w:t>
      </w:r>
      <w:r>
        <w:t>pagamento</w:t>
      </w:r>
      <w:r>
        <w:rPr>
          <w:spacing w:val="-9"/>
        </w:rPr>
        <w:t xml:space="preserve"> </w:t>
      </w:r>
      <w:r>
        <w:t>degli</w:t>
      </w:r>
      <w:r>
        <w:rPr>
          <w:spacing w:val="-8"/>
        </w:rPr>
        <w:t xml:space="preserve"> </w:t>
      </w:r>
      <w:r>
        <w:t>importi</w:t>
      </w:r>
      <w:r>
        <w:rPr>
          <w:spacing w:val="-8"/>
        </w:rPr>
        <w:t xml:space="preserve"> </w:t>
      </w:r>
      <w:r>
        <w:t>dovuti</w:t>
      </w:r>
      <w:r>
        <w:rPr>
          <w:spacing w:val="-8"/>
        </w:rPr>
        <w:t xml:space="preserve"> </w:t>
      </w:r>
      <w:r>
        <w:t>deve</w:t>
      </w:r>
      <w:r>
        <w:rPr>
          <w:spacing w:val="-8"/>
        </w:rPr>
        <w:t xml:space="preserve"> </w:t>
      </w:r>
      <w:r>
        <w:t>essere</w:t>
      </w:r>
      <w:r>
        <w:rPr>
          <w:spacing w:val="-8"/>
        </w:rPr>
        <w:t xml:space="preserve"> </w:t>
      </w:r>
      <w:r>
        <w:t>effettuato</w:t>
      </w:r>
      <w:r>
        <w:rPr>
          <w:spacing w:val="-4"/>
        </w:rPr>
        <w:t xml:space="preserve"> </w:t>
      </w:r>
      <w:r>
        <w:t>in</w:t>
      </w:r>
      <w:r>
        <w:rPr>
          <w:spacing w:val="-9"/>
        </w:rPr>
        <w:t xml:space="preserve"> </w:t>
      </w:r>
      <w:r>
        <w:t>3</w:t>
      </w:r>
      <w:r>
        <w:rPr>
          <w:spacing w:val="-8"/>
        </w:rPr>
        <w:t xml:space="preserve"> </w:t>
      </w:r>
      <w:r>
        <w:rPr>
          <w:i/>
        </w:rPr>
        <w:t>(tre)</w:t>
      </w:r>
      <w:r>
        <w:rPr>
          <w:i/>
          <w:spacing w:val="-10"/>
        </w:rPr>
        <w:t xml:space="preserve"> </w:t>
      </w:r>
      <w:r>
        <w:t>rate,</w:t>
      </w:r>
      <w:r>
        <w:rPr>
          <w:spacing w:val="-11"/>
        </w:rPr>
        <w:t xml:space="preserve"> </w:t>
      </w:r>
      <w:r>
        <w:t>le</w:t>
      </w:r>
      <w:r>
        <w:rPr>
          <w:spacing w:val="-8"/>
        </w:rPr>
        <w:t xml:space="preserve"> </w:t>
      </w:r>
      <w:r>
        <w:t>cui</w:t>
      </w:r>
      <w:r>
        <w:rPr>
          <w:spacing w:val="-7"/>
        </w:rPr>
        <w:t xml:space="preserve"> </w:t>
      </w:r>
      <w:r>
        <w:t>scadenze</w:t>
      </w:r>
      <w:r>
        <w:rPr>
          <w:spacing w:val="-8"/>
        </w:rPr>
        <w:t xml:space="preserve"> </w:t>
      </w:r>
      <w:r>
        <w:t>verranno</w:t>
      </w:r>
      <w:r>
        <w:rPr>
          <w:spacing w:val="-8"/>
        </w:rPr>
        <w:t xml:space="preserve"> </w:t>
      </w:r>
      <w:r>
        <w:t>fissate</w:t>
      </w:r>
      <w:r>
        <w:rPr>
          <w:spacing w:val="-8"/>
        </w:rPr>
        <w:t xml:space="preserve"> </w:t>
      </w:r>
      <w:r>
        <w:t>nella delibera di approvazione delle tariffe e/o del piano finanziario come previsto dagli Artt. 11 e 12 del presente Regolamento. Eventuali conguagli di anni precedenti o dell’anno in corso possono essere riscossi anche in unica soluzione. L’importo compl</w:t>
      </w:r>
      <w:r>
        <w:t>essivo del tributo annuo dovuto da versare è arrotondato all’euro</w:t>
      </w:r>
      <w:r>
        <w:rPr>
          <w:spacing w:val="43"/>
        </w:rPr>
        <w:t xml:space="preserve"> </w:t>
      </w:r>
      <w:r>
        <w:t>superiore</w:t>
      </w:r>
    </w:p>
    <w:p w:rsidR="0078265B" w:rsidRDefault="0078265B">
      <w:pPr>
        <w:jc w:val="both"/>
        <w:sectPr w:rsidR="0078265B">
          <w:pgSz w:w="11910" w:h="16840"/>
          <w:pgMar w:top="1320" w:right="920" w:bottom="1160" w:left="920" w:header="0" w:footer="978" w:gutter="0"/>
          <w:cols w:space="720"/>
        </w:sectPr>
      </w:pPr>
    </w:p>
    <w:p w:rsidR="0078265B" w:rsidRDefault="002C64EA">
      <w:pPr>
        <w:pStyle w:val="Corpotesto"/>
        <w:spacing w:before="71"/>
        <w:ind w:left="212"/>
      </w:pPr>
      <w:r>
        <w:t>o inferiore a seconda che le cifre decimali siano superiori o inferiori/pari a 49 centesimi, in base a quanto previsto dal comma 166, art. 1, della L. 296/2006.</w:t>
      </w:r>
    </w:p>
    <w:p w:rsidR="0078265B" w:rsidRDefault="0078265B">
      <w:pPr>
        <w:pStyle w:val="Corpotesto"/>
        <w:spacing w:before="2"/>
      </w:pPr>
    </w:p>
    <w:p w:rsidR="0078265B" w:rsidRDefault="002C64EA">
      <w:pPr>
        <w:pStyle w:val="Paragrafoelenco"/>
        <w:numPr>
          <w:ilvl w:val="0"/>
          <w:numId w:val="6"/>
        </w:numPr>
        <w:tabs>
          <w:tab w:val="left" w:pos="432"/>
        </w:tabs>
        <w:ind w:right="214" w:firstLine="0"/>
        <w:jc w:val="both"/>
      </w:pPr>
      <w:r>
        <w:t>Le</w:t>
      </w:r>
      <w:r>
        <w:rPr>
          <w:spacing w:val="-6"/>
        </w:rPr>
        <w:t xml:space="preserve"> </w:t>
      </w:r>
      <w:r>
        <w:t>modifiche</w:t>
      </w:r>
      <w:r>
        <w:rPr>
          <w:spacing w:val="-8"/>
        </w:rPr>
        <w:t xml:space="preserve"> </w:t>
      </w:r>
      <w:r>
        <w:t>inerenti</w:t>
      </w:r>
      <w:r>
        <w:rPr>
          <w:spacing w:val="-7"/>
        </w:rPr>
        <w:t xml:space="preserve"> </w:t>
      </w:r>
      <w:r>
        <w:t>alle</w:t>
      </w:r>
      <w:r>
        <w:rPr>
          <w:spacing w:val="-5"/>
        </w:rPr>
        <w:t xml:space="preserve"> </w:t>
      </w:r>
      <w:r>
        <w:t>caratteristiche</w:t>
      </w:r>
      <w:r>
        <w:rPr>
          <w:spacing w:val="-5"/>
        </w:rPr>
        <w:t xml:space="preserve"> </w:t>
      </w:r>
      <w:r>
        <w:t>dell’utenza,</w:t>
      </w:r>
      <w:r>
        <w:rPr>
          <w:spacing w:val="-6"/>
        </w:rPr>
        <w:t xml:space="preserve"> </w:t>
      </w:r>
      <w:r>
        <w:t>che</w:t>
      </w:r>
      <w:r>
        <w:rPr>
          <w:spacing w:val="-7"/>
        </w:rPr>
        <w:t xml:space="preserve"> </w:t>
      </w:r>
      <w:r>
        <w:t>comportino</w:t>
      </w:r>
      <w:r>
        <w:rPr>
          <w:spacing w:val="-6"/>
        </w:rPr>
        <w:t xml:space="preserve"> </w:t>
      </w:r>
      <w:r>
        <w:t>variazioni</w:t>
      </w:r>
      <w:r>
        <w:rPr>
          <w:spacing w:val="-7"/>
        </w:rPr>
        <w:t xml:space="preserve"> </w:t>
      </w:r>
      <w:r>
        <w:t>in</w:t>
      </w:r>
      <w:r>
        <w:rPr>
          <w:spacing w:val="-7"/>
        </w:rPr>
        <w:t xml:space="preserve"> </w:t>
      </w:r>
      <w:r>
        <w:t>corso</w:t>
      </w:r>
      <w:r>
        <w:rPr>
          <w:spacing w:val="-5"/>
        </w:rPr>
        <w:t xml:space="preserve"> </w:t>
      </w:r>
      <w:r>
        <w:t>d’anno</w:t>
      </w:r>
      <w:r>
        <w:rPr>
          <w:spacing w:val="-6"/>
        </w:rPr>
        <w:t xml:space="preserve"> </w:t>
      </w:r>
      <w:r>
        <w:t>del</w:t>
      </w:r>
      <w:r>
        <w:rPr>
          <w:spacing w:val="-7"/>
        </w:rPr>
        <w:t xml:space="preserve"> </w:t>
      </w:r>
      <w:r>
        <w:t>tributo, potranno</w:t>
      </w:r>
      <w:r>
        <w:rPr>
          <w:spacing w:val="-10"/>
        </w:rPr>
        <w:t xml:space="preserve"> </w:t>
      </w:r>
      <w:r>
        <w:t>essere</w:t>
      </w:r>
      <w:r>
        <w:rPr>
          <w:spacing w:val="-7"/>
        </w:rPr>
        <w:t xml:space="preserve"> </w:t>
      </w:r>
      <w:r>
        <w:t>conteggiate</w:t>
      </w:r>
      <w:r>
        <w:rPr>
          <w:spacing w:val="-9"/>
        </w:rPr>
        <w:t xml:space="preserve"> </w:t>
      </w:r>
      <w:r>
        <w:t>nel</w:t>
      </w:r>
      <w:r>
        <w:rPr>
          <w:spacing w:val="-8"/>
        </w:rPr>
        <w:t xml:space="preserve"> </w:t>
      </w:r>
      <w:r>
        <w:t>tributo</w:t>
      </w:r>
      <w:r>
        <w:rPr>
          <w:spacing w:val="-7"/>
        </w:rPr>
        <w:t xml:space="preserve"> </w:t>
      </w:r>
      <w:r>
        <w:t>relativo</w:t>
      </w:r>
      <w:r>
        <w:rPr>
          <w:spacing w:val="-7"/>
        </w:rPr>
        <w:t xml:space="preserve"> </w:t>
      </w:r>
      <w:r>
        <w:t>all’anno</w:t>
      </w:r>
      <w:r>
        <w:rPr>
          <w:spacing w:val="-9"/>
        </w:rPr>
        <w:t xml:space="preserve"> </w:t>
      </w:r>
      <w:r>
        <w:t>successivo</w:t>
      </w:r>
      <w:r>
        <w:rPr>
          <w:spacing w:val="-8"/>
        </w:rPr>
        <w:t xml:space="preserve"> </w:t>
      </w:r>
      <w:r>
        <w:t>anche</w:t>
      </w:r>
      <w:r>
        <w:rPr>
          <w:spacing w:val="-9"/>
        </w:rPr>
        <w:t xml:space="preserve"> </w:t>
      </w:r>
      <w:r>
        <w:t>mediante</w:t>
      </w:r>
      <w:r>
        <w:rPr>
          <w:spacing w:val="-9"/>
        </w:rPr>
        <w:t xml:space="preserve"> </w:t>
      </w:r>
      <w:r>
        <w:t>conguaglio</w:t>
      </w:r>
      <w:r>
        <w:rPr>
          <w:spacing w:val="-10"/>
        </w:rPr>
        <w:t xml:space="preserve"> </w:t>
      </w:r>
      <w:r>
        <w:t>compensativo.</w:t>
      </w:r>
    </w:p>
    <w:p w:rsidR="0078265B" w:rsidRDefault="0078265B">
      <w:pPr>
        <w:pStyle w:val="Corpotesto"/>
      </w:pPr>
    </w:p>
    <w:p w:rsidR="0078265B" w:rsidRDefault="002C64EA">
      <w:pPr>
        <w:pStyle w:val="Paragrafoelenco"/>
        <w:numPr>
          <w:ilvl w:val="0"/>
          <w:numId w:val="6"/>
        </w:numPr>
        <w:tabs>
          <w:tab w:val="left" w:pos="427"/>
        </w:tabs>
        <w:ind w:right="215" w:firstLine="0"/>
        <w:jc w:val="both"/>
      </w:pPr>
      <w:r>
        <w:t>Il</w:t>
      </w:r>
      <w:r>
        <w:rPr>
          <w:spacing w:val="-10"/>
        </w:rPr>
        <w:t xml:space="preserve"> </w:t>
      </w:r>
      <w:r>
        <w:t>Comune</w:t>
      </w:r>
      <w:r>
        <w:rPr>
          <w:spacing w:val="-9"/>
        </w:rPr>
        <w:t xml:space="preserve"> </w:t>
      </w:r>
      <w:r>
        <w:t>provvede</w:t>
      </w:r>
      <w:r>
        <w:rPr>
          <w:spacing w:val="-9"/>
        </w:rPr>
        <w:t xml:space="preserve"> </w:t>
      </w:r>
      <w:r>
        <w:t>al</w:t>
      </w:r>
      <w:r>
        <w:rPr>
          <w:spacing w:val="-8"/>
        </w:rPr>
        <w:t xml:space="preserve"> </w:t>
      </w:r>
      <w:r>
        <w:t>riversamento</w:t>
      </w:r>
      <w:r>
        <w:rPr>
          <w:spacing w:val="-10"/>
        </w:rPr>
        <w:t xml:space="preserve"> </w:t>
      </w:r>
      <w:r>
        <w:t>alla</w:t>
      </w:r>
      <w:r>
        <w:rPr>
          <w:spacing w:val="-9"/>
        </w:rPr>
        <w:t xml:space="preserve"> </w:t>
      </w:r>
      <w:r>
        <w:t>Provincia</w:t>
      </w:r>
      <w:r>
        <w:rPr>
          <w:spacing w:val="-9"/>
        </w:rPr>
        <w:t xml:space="preserve"> </w:t>
      </w:r>
      <w:r>
        <w:t>del</w:t>
      </w:r>
      <w:r>
        <w:rPr>
          <w:spacing w:val="-8"/>
        </w:rPr>
        <w:t xml:space="preserve"> </w:t>
      </w:r>
      <w:r>
        <w:t>tributo</w:t>
      </w:r>
      <w:r>
        <w:rPr>
          <w:spacing w:val="-12"/>
        </w:rPr>
        <w:t xml:space="preserve"> </w:t>
      </w:r>
      <w:r>
        <w:t>provinciale</w:t>
      </w:r>
      <w:r>
        <w:rPr>
          <w:spacing w:val="-9"/>
        </w:rPr>
        <w:t xml:space="preserve"> </w:t>
      </w:r>
      <w:r>
        <w:t>di</w:t>
      </w:r>
      <w:r>
        <w:rPr>
          <w:spacing w:val="-10"/>
        </w:rPr>
        <w:t xml:space="preserve"> </w:t>
      </w:r>
      <w:r>
        <w:t>cui</w:t>
      </w:r>
      <w:r>
        <w:rPr>
          <w:spacing w:val="-11"/>
        </w:rPr>
        <w:t xml:space="preserve"> </w:t>
      </w:r>
      <w:r>
        <w:t>all’art.</w:t>
      </w:r>
      <w:r>
        <w:rPr>
          <w:spacing w:val="-10"/>
        </w:rPr>
        <w:t xml:space="preserve"> </w:t>
      </w:r>
      <w:r>
        <w:t>19</w:t>
      </w:r>
      <w:r>
        <w:rPr>
          <w:spacing w:val="-10"/>
        </w:rPr>
        <w:t xml:space="preserve"> </w:t>
      </w:r>
      <w:r>
        <w:t>del</w:t>
      </w:r>
      <w:r>
        <w:rPr>
          <w:spacing w:val="-9"/>
        </w:rPr>
        <w:t xml:space="preserve"> </w:t>
      </w:r>
      <w:r>
        <w:t>D.lgs.</w:t>
      </w:r>
      <w:r>
        <w:rPr>
          <w:spacing w:val="-9"/>
        </w:rPr>
        <w:t xml:space="preserve"> </w:t>
      </w:r>
      <w:r>
        <w:t>504/92 riscosso, secondo la periodicità e le modalità che saranno concordate con il medesimo Ente o secondo quanto stabilito da specifiche disposizioni. Per la riscossione il Comune ha di</w:t>
      </w:r>
      <w:r>
        <w:t>ritto a trattenere il compenso previsto dal citato art.</w:t>
      </w:r>
      <w:r>
        <w:rPr>
          <w:spacing w:val="-2"/>
        </w:rPr>
        <w:t xml:space="preserve"> </w:t>
      </w:r>
      <w:r>
        <w:t>19.</w:t>
      </w:r>
    </w:p>
    <w:p w:rsidR="0078265B" w:rsidRDefault="0078265B">
      <w:pPr>
        <w:pStyle w:val="Corpotesto"/>
        <w:rPr>
          <w:sz w:val="24"/>
        </w:rPr>
      </w:pPr>
    </w:p>
    <w:p w:rsidR="0078265B" w:rsidRDefault="0078265B">
      <w:pPr>
        <w:pStyle w:val="Corpotesto"/>
        <w:spacing w:before="3"/>
        <w:rPr>
          <w:sz w:val="20"/>
        </w:rPr>
      </w:pPr>
    </w:p>
    <w:p w:rsidR="0078265B" w:rsidRDefault="002C64EA">
      <w:pPr>
        <w:pStyle w:val="Titolo1"/>
        <w:spacing w:before="1"/>
        <w:ind w:left="3780" w:right="3780" w:firstLine="921"/>
        <w:jc w:val="left"/>
      </w:pPr>
      <w:r>
        <w:t>Art. 25 Rimborsi e</w:t>
      </w:r>
      <w:r>
        <w:rPr>
          <w:spacing w:val="-16"/>
        </w:rPr>
        <w:t xml:space="preserve"> </w:t>
      </w:r>
      <w:r>
        <w:t>compensazione</w:t>
      </w:r>
    </w:p>
    <w:p w:rsidR="0078265B" w:rsidRDefault="0078265B">
      <w:pPr>
        <w:pStyle w:val="Corpotesto"/>
        <w:spacing w:before="9"/>
        <w:rPr>
          <w:b/>
          <w:sz w:val="21"/>
        </w:rPr>
      </w:pPr>
    </w:p>
    <w:p w:rsidR="0078265B" w:rsidRDefault="002C64EA">
      <w:pPr>
        <w:pStyle w:val="Paragrafoelenco"/>
        <w:numPr>
          <w:ilvl w:val="0"/>
          <w:numId w:val="5"/>
        </w:numPr>
        <w:tabs>
          <w:tab w:val="left" w:pos="434"/>
        </w:tabs>
        <w:ind w:right="216" w:firstLine="0"/>
        <w:jc w:val="both"/>
      </w:pPr>
      <w:r>
        <w:t>Il soggetto passivo deve richiedere il rimborso delle somme versate e non dovute, entro il termine di 5 anni dalla data del pagamento ovvero dal giorno in cui è</w:t>
      </w:r>
      <w:r>
        <w:t xml:space="preserve"> stato definitivamente accertato il diritto alla</w:t>
      </w:r>
      <w:r>
        <w:rPr>
          <w:spacing w:val="-33"/>
        </w:rPr>
        <w:t xml:space="preserve"> </w:t>
      </w:r>
      <w:r>
        <w:t>restituzione.</w:t>
      </w:r>
    </w:p>
    <w:p w:rsidR="0078265B" w:rsidRDefault="0078265B">
      <w:pPr>
        <w:pStyle w:val="Corpotesto"/>
        <w:spacing w:before="11"/>
        <w:rPr>
          <w:sz w:val="21"/>
        </w:rPr>
      </w:pPr>
    </w:p>
    <w:p w:rsidR="0078265B" w:rsidRDefault="002C64EA">
      <w:pPr>
        <w:pStyle w:val="Paragrafoelenco"/>
        <w:numPr>
          <w:ilvl w:val="0"/>
          <w:numId w:val="5"/>
        </w:numPr>
        <w:tabs>
          <w:tab w:val="left" w:pos="439"/>
        </w:tabs>
        <w:ind w:right="212" w:firstLine="0"/>
        <w:jc w:val="both"/>
      </w:pPr>
      <w:r>
        <w:t>Fatto salvo quanto previsto dal comma 4 del precedente articolo 24, su richiesta del contribuente il credito spettante può essere compensato con il tributo dovuto per gli anni successivi o con le somme dovute a tale titolo a seguito della notifica di avvis</w:t>
      </w:r>
      <w:r>
        <w:t>i di</w:t>
      </w:r>
      <w:r>
        <w:rPr>
          <w:spacing w:val="-2"/>
        </w:rPr>
        <w:t xml:space="preserve"> </w:t>
      </w:r>
      <w:r>
        <w:t>accertamento.</w:t>
      </w:r>
    </w:p>
    <w:p w:rsidR="0078265B" w:rsidRDefault="0078265B">
      <w:pPr>
        <w:pStyle w:val="Corpotesto"/>
        <w:spacing w:before="9"/>
        <w:rPr>
          <w:sz w:val="21"/>
        </w:rPr>
      </w:pPr>
    </w:p>
    <w:p w:rsidR="0078265B" w:rsidRDefault="002C64EA">
      <w:pPr>
        <w:pStyle w:val="Paragrafoelenco"/>
        <w:numPr>
          <w:ilvl w:val="0"/>
          <w:numId w:val="5"/>
        </w:numPr>
        <w:tabs>
          <w:tab w:val="left" w:pos="456"/>
        </w:tabs>
        <w:spacing w:before="1"/>
        <w:ind w:right="210" w:firstLine="0"/>
        <w:jc w:val="both"/>
      </w:pPr>
      <w:r>
        <w:t>Sulle somme da rimborsare sono corrisposti gli interessi calcolati nella misura indicata nel regolamento comunale delle entrate, secondo il criterio dettato dal comma 165 dell’art. 1 della L. 296/06, con decorrenza dalla data dell’esegu</w:t>
      </w:r>
      <w:r>
        <w:t>ito</w:t>
      </w:r>
      <w:r>
        <w:rPr>
          <w:spacing w:val="-1"/>
        </w:rPr>
        <w:t xml:space="preserve"> </w:t>
      </w:r>
      <w:r>
        <w:t>versamento.</w:t>
      </w:r>
    </w:p>
    <w:p w:rsidR="0078265B" w:rsidRDefault="0078265B">
      <w:pPr>
        <w:pStyle w:val="Corpotesto"/>
        <w:rPr>
          <w:sz w:val="24"/>
        </w:rPr>
      </w:pPr>
    </w:p>
    <w:p w:rsidR="0078265B" w:rsidRDefault="0078265B">
      <w:pPr>
        <w:pStyle w:val="Corpotesto"/>
        <w:rPr>
          <w:sz w:val="24"/>
        </w:rPr>
      </w:pPr>
    </w:p>
    <w:p w:rsidR="0078265B" w:rsidRDefault="002C64EA">
      <w:pPr>
        <w:pStyle w:val="Titolo1"/>
        <w:spacing w:before="213"/>
        <w:ind w:left="4301" w:right="4288" w:firstLine="400"/>
        <w:jc w:val="left"/>
      </w:pPr>
      <w:r>
        <w:t>Art. 26 Importi minimi</w:t>
      </w:r>
    </w:p>
    <w:p w:rsidR="0078265B" w:rsidRDefault="0078265B">
      <w:pPr>
        <w:pStyle w:val="Corpotesto"/>
        <w:spacing w:before="6"/>
        <w:rPr>
          <w:b/>
          <w:sz w:val="21"/>
        </w:rPr>
      </w:pPr>
    </w:p>
    <w:p w:rsidR="0078265B" w:rsidRDefault="002C64EA">
      <w:pPr>
        <w:pStyle w:val="Paragrafoelenco"/>
        <w:numPr>
          <w:ilvl w:val="0"/>
          <w:numId w:val="4"/>
        </w:numPr>
        <w:tabs>
          <w:tab w:val="left" w:pos="446"/>
        </w:tabs>
        <w:ind w:right="210" w:firstLine="0"/>
        <w:jc w:val="both"/>
      </w:pPr>
      <w:r>
        <w:t>Il contribuente non è tenuto al versamento del tributo qualora l’importo annuale dovuto, comprensivo del tributo provinciale sia inferiore ad euro 12,00</w:t>
      </w:r>
      <w:r>
        <w:rPr>
          <w:spacing w:val="-5"/>
        </w:rPr>
        <w:t xml:space="preserve"> </w:t>
      </w:r>
      <w:r>
        <w:t>(dodici/00).</w:t>
      </w:r>
    </w:p>
    <w:p w:rsidR="0078265B" w:rsidRDefault="0078265B">
      <w:pPr>
        <w:pStyle w:val="Corpotesto"/>
      </w:pPr>
    </w:p>
    <w:p w:rsidR="0078265B" w:rsidRDefault="002C64EA">
      <w:pPr>
        <w:pStyle w:val="Paragrafoelenco"/>
        <w:numPr>
          <w:ilvl w:val="0"/>
          <w:numId w:val="4"/>
        </w:numPr>
        <w:tabs>
          <w:tab w:val="left" w:pos="434"/>
        </w:tabs>
        <w:ind w:left="433" w:hanging="222"/>
        <w:jc w:val="both"/>
      </w:pPr>
      <w:r>
        <w:t>Non sono eseguiti rimborsi di importo annuale d</w:t>
      </w:r>
      <w:r>
        <w:t>ovuto inferiore al medesimo limite di cui al comma</w:t>
      </w:r>
      <w:r>
        <w:rPr>
          <w:spacing w:val="-22"/>
        </w:rPr>
        <w:t xml:space="preserve"> </w:t>
      </w:r>
      <w:r>
        <w:t>1.</w:t>
      </w:r>
    </w:p>
    <w:p w:rsidR="0078265B" w:rsidRDefault="0078265B">
      <w:pPr>
        <w:pStyle w:val="Corpotesto"/>
        <w:rPr>
          <w:sz w:val="24"/>
        </w:rPr>
      </w:pPr>
    </w:p>
    <w:p w:rsidR="0078265B" w:rsidRDefault="0078265B">
      <w:pPr>
        <w:pStyle w:val="Corpotesto"/>
        <w:spacing w:before="6"/>
        <w:rPr>
          <w:sz w:val="20"/>
        </w:rPr>
      </w:pPr>
    </w:p>
    <w:p w:rsidR="0078265B" w:rsidRDefault="002C64EA">
      <w:pPr>
        <w:pStyle w:val="Titolo1"/>
        <w:ind w:left="3823" w:right="3822" w:firstLine="878"/>
        <w:jc w:val="left"/>
      </w:pPr>
      <w:r>
        <w:t>Art. 27 Verifiche ed</w:t>
      </w:r>
      <w:r>
        <w:rPr>
          <w:spacing w:val="-9"/>
        </w:rPr>
        <w:t xml:space="preserve"> </w:t>
      </w:r>
      <w:r>
        <w:t>accertamenti</w:t>
      </w:r>
    </w:p>
    <w:p w:rsidR="0078265B" w:rsidRDefault="0078265B">
      <w:pPr>
        <w:pStyle w:val="Corpotesto"/>
        <w:spacing w:before="6"/>
        <w:rPr>
          <w:b/>
          <w:sz w:val="21"/>
        </w:rPr>
      </w:pPr>
    </w:p>
    <w:p w:rsidR="0078265B" w:rsidRDefault="002C64EA">
      <w:pPr>
        <w:pStyle w:val="Paragrafoelenco"/>
        <w:numPr>
          <w:ilvl w:val="0"/>
          <w:numId w:val="3"/>
        </w:numPr>
        <w:tabs>
          <w:tab w:val="left" w:pos="429"/>
        </w:tabs>
        <w:spacing w:before="1"/>
        <w:ind w:right="213" w:firstLine="0"/>
        <w:jc w:val="both"/>
      </w:pPr>
      <w:r>
        <w:t>Il</w:t>
      </w:r>
      <w:r>
        <w:rPr>
          <w:spacing w:val="-6"/>
        </w:rPr>
        <w:t xml:space="preserve"> </w:t>
      </w:r>
      <w:r>
        <w:t>Comune</w:t>
      </w:r>
      <w:r>
        <w:rPr>
          <w:spacing w:val="-7"/>
        </w:rPr>
        <w:t xml:space="preserve"> </w:t>
      </w:r>
      <w:r>
        <w:t>svolge</w:t>
      </w:r>
      <w:r>
        <w:rPr>
          <w:spacing w:val="-6"/>
        </w:rPr>
        <w:t xml:space="preserve"> </w:t>
      </w:r>
      <w:r>
        <w:t>le</w:t>
      </w:r>
      <w:r>
        <w:rPr>
          <w:spacing w:val="-7"/>
        </w:rPr>
        <w:t xml:space="preserve"> </w:t>
      </w:r>
      <w:r>
        <w:t>attività</w:t>
      </w:r>
      <w:r>
        <w:rPr>
          <w:spacing w:val="-6"/>
        </w:rPr>
        <w:t xml:space="preserve"> </w:t>
      </w:r>
      <w:r>
        <w:t>necessarie</w:t>
      </w:r>
      <w:r>
        <w:rPr>
          <w:spacing w:val="-7"/>
        </w:rPr>
        <w:t xml:space="preserve"> </w:t>
      </w:r>
      <w:r>
        <w:t>al</w:t>
      </w:r>
      <w:r>
        <w:rPr>
          <w:spacing w:val="-5"/>
        </w:rPr>
        <w:t xml:space="preserve"> </w:t>
      </w:r>
      <w:r>
        <w:t>controllo</w:t>
      </w:r>
      <w:r>
        <w:rPr>
          <w:spacing w:val="-7"/>
        </w:rPr>
        <w:t xml:space="preserve"> </w:t>
      </w:r>
      <w:r>
        <w:t>dei</w:t>
      </w:r>
      <w:r>
        <w:rPr>
          <w:spacing w:val="-6"/>
        </w:rPr>
        <w:t xml:space="preserve"> </w:t>
      </w:r>
      <w:r>
        <w:t>dati</w:t>
      </w:r>
      <w:r>
        <w:rPr>
          <w:spacing w:val="-5"/>
        </w:rPr>
        <w:t xml:space="preserve"> </w:t>
      </w:r>
      <w:r>
        <w:t>contenuti</w:t>
      </w:r>
      <w:r>
        <w:rPr>
          <w:spacing w:val="-6"/>
        </w:rPr>
        <w:t xml:space="preserve"> </w:t>
      </w:r>
      <w:r>
        <w:t>nella</w:t>
      </w:r>
      <w:r>
        <w:rPr>
          <w:spacing w:val="-6"/>
        </w:rPr>
        <w:t xml:space="preserve"> </w:t>
      </w:r>
      <w:r>
        <w:t>denuncia</w:t>
      </w:r>
      <w:r>
        <w:rPr>
          <w:spacing w:val="-7"/>
        </w:rPr>
        <w:t xml:space="preserve"> </w:t>
      </w:r>
      <w:r>
        <w:t>di</w:t>
      </w:r>
      <w:r>
        <w:rPr>
          <w:spacing w:val="-5"/>
        </w:rPr>
        <w:t xml:space="preserve"> </w:t>
      </w:r>
      <w:r>
        <w:t>cui</w:t>
      </w:r>
      <w:r>
        <w:rPr>
          <w:spacing w:val="-6"/>
        </w:rPr>
        <w:t xml:space="preserve"> </w:t>
      </w:r>
      <w:r>
        <w:t>al</w:t>
      </w:r>
      <w:r>
        <w:rPr>
          <w:spacing w:val="-6"/>
        </w:rPr>
        <w:t xml:space="preserve"> </w:t>
      </w:r>
      <w:r>
        <w:t>precedente</w:t>
      </w:r>
      <w:r>
        <w:rPr>
          <w:spacing w:val="-6"/>
        </w:rPr>
        <w:t xml:space="preserve"> </w:t>
      </w:r>
      <w:r>
        <w:t>art. 23, e le attività di controllo per la corretta applicazione del tributo. A tal fine</w:t>
      </w:r>
      <w:r>
        <w:rPr>
          <w:spacing w:val="-17"/>
        </w:rPr>
        <w:t xml:space="preserve"> </w:t>
      </w:r>
      <w:r>
        <w:t>può:</w:t>
      </w:r>
    </w:p>
    <w:p w:rsidR="0078265B" w:rsidRDefault="002C64EA">
      <w:pPr>
        <w:pStyle w:val="Paragrafoelenco"/>
        <w:numPr>
          <w:ilvl w:val="1"/>
          <w:numId w:val="3"/>
        </w:numPr>
        <w:tabs>
          <w:tab w:val="left" w:pos="441"/>
        </w:tabs>
        <w:spacing w:before="1"/>
        <w:ind w:right="211" w:firstLine="0"/>
        <w:jc w:val="both"/>
      </w:pPr>
      <w:r>
        <w:t>inviare al contribuente questionari, da restituire debitamente compilati entro il termine di 60 giorni dalla notifica;</w:t>
      </w:r>
    </w:p>
    <w:p w:rsidR="0078265B" w:rsidRDefault="002C64EA">
      <w:pPr>
        <w:pStyle w:val="Paragrafoelenco"/>
        <w:numPr>
          <w:ilvl w:val="1"/>
          <w:numId w:val="3"/>
        </w:numPr>
        <w:tabs>
          <w:tab w:val="left" w:pos="446"/>
        </w:tabs>
        <w:ind w:right="212" w:firstLine="0"/>
        <w:jc w:val="both"/>
      </w:pPr>
      <w:r>
        <w:t>utilizzare, nel rispetto delle vigenti disp</w:t>
      </w:r>
      <w:r>
        <w:t>osizioni di tutela del trattamento dei dati personali, dati presentati per</w:t>
      </w:r>
      <w:r>
        <w:rPr>
          <w:spacing w:val="-8"/>
        </w:rPr>
        <w:t xml:space="preserve"> </w:t>
      </w:r>
      <w:r>
        <w:t>altri</w:t>
      </w:r>
      <w:r>
        <w:rPr>
          <w:spacing w:val="-9"/>
        </w:rPr>
        <w:t xml:space="preserve"> </w:t>
      </w:r>
      <w:r>
        <w:t>fini,</w:t>
      </w:r>
      <w:r>
        <w:rPr>
          <w:spacing w:val="-9"/>
        </w:rPr>
        <w:t xml:space="preserve"> </w:t>
      </w:r>
      <w:r>
        <w:t>ovvero</w:t>
      </w:r>
      <w:r>
        <w:rPr>
          <w:spacing w:val="-9"/>
        </w:rPr>
        <w:t xml:space="preserve"> </w:t>
      </w:r>
      <w:r>
        <w:t>richiedere</w:t>
      </w:r>
      <w:r>
        <w:rPr>
          <w:spacing w:val="-12"/>
        </w:rPr>
        <w:t xml:space="preserve"> </w:t>
      </w:r>
      <w:r>
        <w:t>ad</w:t>
      </w:r>
      <w:r>
        <w:rPr>
          <w:spacing w:val="-8"/>
        </w:rPr>
        <w:t xml:space="preserve"> </w:t>
      </w:r>
      <w:r>
        <w:t>uffici</w:t>
      </w:r>
      <w:r>
        <w:rPr>
          <w:spacing w:val="-11"/>
        </w:rPr>
        <w:t xml:space="preserve"> </w:t>
      </w:r>
      <w:r>
        <w:t>pubblici</w:t>
      </w:r>
      <w:r>
        <w:rPr>
          <w:spacing w:val="-10"/>
        </w:rPr>
        <w:t xml:space="preserve"> </w:t>
      </w:r>
      <w:r>
        <w:t>o</w:t>
      </w:r>
      <w:r>
        <w:rPr>
          <w:spacing w:val="-10"/>
        </w:rPr>
        <w:t xml:space="preserve"> </w:t>
      </w:r>
      <w:r>
        <w:t>ad</w:t>
      </w:r>
      <w:r>
        <w:rPr>
          <w:spacing w:val="-11"/>
        </w:rPr>
        <w:t xml:space="preserve"> </w:t>
      </w:r>
      <w:r>
        <w:t>enti</w:t>
      </w:r>
      <w:r>
        <w:rPr>
          <w:spacing w:val="-11"/>
        </w:rPr>
        <w:t xml:space="preserve"> </w:t>
      </w:r>
      <w:r>
        <w:t>di</w:t>
      </w:r>
      <w:r>
        <w:rPr>
          <w:spacing w:val="-8"/>
        </w:rPr>
        <w:t xml:space="preserve"> </w:t>
      </w:r>
      <w:r>
        <w:t>gestione</w:t>
      </w:r>
      <w:r>
        <w:rPr>
          <w:spacing w:val="-9"/>
        </w:rPr>
        <w:t xml:space="preserve"> </w:t>
      </w:r>
      <w:r>
        <w:t>di</w:t>
      </w:r>
      <w:r>
        <w:rPr>
          <w:spacing w:val="-8"/>
        </w:rPr>
        <w:t xml:space="preserve"> </w:t>
      </w:r>
      <w:r>
        <w:t>servizi</w:t>
      </w:r>
      <w:r>
        <w:rPr>
          <w:spacing w:val="-9"/>
        </w:rPr>
        <w:t xml:space="preserve"> </w:t>
      </w:r>
      <w:r>
        <w:t>pubblici,</w:t>
      </w:r>
      <w:r>
        <w:rPr>
          <w:spacing w:val="-11"/>
        </w:rPr>
        <w:t xml:space="preserve"> </w:t>
      </w:r>
      <w:r>
        <w:t>dati</w:t>
      </w:r>
      <w:r>
        <w:rPr>
          <w:spacing w:val="-10"/>
        </w:rPr>
        <w:t xml:space="preserve"> </w:t>
      </w:r>
      <w:r>
        <w:t>e</w:t>
      </w:r>
      <w:r>
        <w:rPr>
          <w:spacing w:val="-9"/>
        </w:rPr>
        <w:t xml:space="preserve"> </w:t>
      </w:r>
      <w:r>
        <w:t>notizie</w:t>
      </w:r>
      <w:r>
        <w:rPr>
          <w:spacing w:val="-11"/>
        </w:rPr>
        <w:t xml:space="preserve"> </w:t>
      </w:r>
      <w:r>
        <w:t>rilevanti nei confronti delle singole contribuenti, in esenzione di spese e</w:t>
      </w:r>
      <w:r>
        <w:rPr>
          <w:spacing w:val="-6"/>
        </w:rPr>
        <w:t xml:space="preserve"> </w:t>
      </w:r>
      <w:r>
        <w:t>diritti;</w:t>
      </w:r>
    </w:p>
    <w:p w:rsidR="0078265B" w:rsidRDefault="002C64EA">
      <w:pPr>
        <w:pStyle w:val="Paragrafoelenco"/>
        <w:numPr>
          <w:ilvl w:val="1"/>
          <w:numId w:val="3"/>
        </w:numPr>
        <w:tabs>
          <w:tab w:val="left" w:pos="453"/>
        </w:tabs>
        <w:ind w:right="209" w:firstLine="0"/>
        <w:jc w:val="both"/>
      </w:pPr>
      <w:r>
        <w:t>accedere ai locali ed alle aree assoggettabili al tributo, mediante personale debitamente autorizzato dal Sindaco, dando preavviso al contribuente di almeno 7 giorni. In c</w:t>
      </w:r>
      <w:r>
        <w:t>aso di mancata collaborazione del contribuente od altro impedimento alla diretta rilevazione l’ente procede all’accertamento sulla base di presunzioni semplici di cui all’art. 2729 del codice civile. Per le operazioni di cui sopra, il Comune ha facoltà di</w:t>
      </w:r>
      <w:r>
        <w:rPr>
          <w:spacing w:val="1"/>
        </w:rPr>
        <w:t xml:space="preserve"> </w:t>
      </w:r>
      <w:r>
        <w:t>avvalersi:</w:t>
      </w:r>
    </w:p>
    <w:p w:rsidR="0078265B" w:rsidRDefault="002C64EA">
      <w:pPr>
        <w:pStyle w:val="Paragrafoelenco"/>
        <w:numPr>
          <w:ilvl w:val="0"/>
          <w:numId w:val="27"/>
        </w:numPr>
        <w:tabs>
          <w:tab w:val="left" w:pos="339"/>
        </w:tabs>
        <w:spacing w:line="252" w:lineRule="exact"/>
        <w:ind w:left="338" w:hanging="127"/>
        <w:jc w:val="left"/>
      </w:pPr>
      <w:r>
        <w:t>degli accertatori di cui ai commi 179-182, art. 1, della L. 296/2006, ove</w:t>
      </w:r>
      <w:r>
        <w:rPr>
          <w:spacing w:val="-10"/>
        </w:rPr>
        <w:t xml:space="preserve"> </w:t>
      </w:r>
      <w:r>
        <w:t>nominati;</w:t>
      </w:r>
    </w:p>
    <w:p w:rsidR="0078265B" w:rsidRDefault="002C64EA">
      <w:pPr>
        <w:pStyle w:val="Paragrafoelenco"/>
        <w:numPr>
          <w:ilvl w:val="0"/>
          <w:numId w:val="27"/>
        </w:numPr>
        <w:tabs>
          <w:tab w:val="left" w:pos="339"/>
        </w:tabs>
        <w:spacing w:line="252" w:lineRule="exact"/>
        <w:ind w:left="338" w:hanging="127"/>
        <w:jc w:val="left"/>
      </w:pPr>
      <w:r>
        <w:t>del proprio personale dipendente;</w:t>
      </w:r>
    </w:p>
    <w:p w:rsidR="0078265B" w:rsidRDefault="002C64EA">
      <w:pPr>
        <w:pStyle w:val="Paragrafoelenco"/>
        <w:numPr>
          <w:ilvl w:val="0"/>
          <w:numId w:val="27"/>
        </w:numPr>
        <w:tabs>
          <w:tab w:val="left" w:pos="372"/>
        </w:tabs>
        <w:ind w:right="211" w:firstLine="0"/>
        <w:jc w:val="left"/>
      </w:pPr>
      <w:r>
        <w:t>di soggetti privati o pubblici di provata affidabilità e competenza, con il quale medesimo può stipulare apposite</w:t>
      </w:r>
      <w:r>
        <w:rPr>
          <w:spacing w:val="-3"/>
        </w:rPr>
        <w:t xml:space="preserve"> </w:t>
      </w:r>
      <w:r>
        <w:t>convenzioni.</w:t>
      </w:r>
    </w:p>
    <w:p w:rsidR="0078265B" w:rsidRDefault="0078265B">
      <w:pPr>
        <w:sectPr w:rsidR="0078265B">
          <w:pgSz w:w="11910" w:h="16840"/>
          <w:pgMar w:top="1320" w:right="920" w:bottom="1160" w:left="920" w:header="0" w:footer="978" w:gutter="0"/>
          <w:cols w:space="720"/>
        </w:sectPr>
      </w:pPr>
    </w:p>
    <w:p w:rsidR="0078265B" w:rsidRDefault="002C64EA">
      <w:pPr>
        <w:pStyle w:val="Corpotesto"/>
        <w:spacing w:before="71"/>
        <w:ind w:left="212" w:right="210"/>
        <w:jc w:val="both"/>
      </w:pPr>
      <w:r>
        <w:t>Per</w:t>
      </w:r>
      <w:r>
        <w:rPr>
          <w:spacing w:val="-8"/>
        </w:rPr>
        <w:t xml:space="preserve"> </w:t>
      </w:r>
      <w:r>
        <w:t>accedere</w:t>
      </w:r>
      <w:r>
        <w:rPr>
          <w:spacing w:val="-8"/>
        </w:rPr>
        <w:t xml:space="preserve"> </w:t>
      </w:r>
      <w:r>
        <w:t>agli</w:t>
      </w:r>
      <w:r>
        <w:rPr>
          <w:spacing w:val="-8"/>
        </w:rPr>
        <w:t xml:space="preserve"> </w:t>
      </w:r>
      <w:r>
        <w:t>immobili</w:t>
      </w:r>
      <w:r>
        <w:rPr>
          <w:spacing w:val="-8"/>
        </w:rPr>
        <w:t xml:space="preserve"> </w:t>
      </w:r>
      <w:r>
        <w:t>il</w:t>
      </w:r>
      <w:r>
        <w:rPr>
          <w:spacing w:val="-8"/>
        </w:rPr>
        <w:t xml:space="preserve"> </w:t>
      </w:r>
      <w:r>
        <w:t>personale</w:t>
      </w:r>
      <w:r>
        <w:rPr>
          <w:spacing w:val="-8"/>
        </w:rPr>
        <w:t xml:space="preserve"> </w:t>
      </w:r>
      <w:r>
        <w:t>di</w:t>
      </w:r>
      <w:r>
        <w:rPr>
          <w:spacing w:val="-8"/>
        </w:rPr>
        <w:t xml:space="preserve"> </w:t>
      </w:r>
      <w:r>
        <w:t>cui</w:t>
      </w:r>
      <w:r>
        <w:rPr>
          <w:spacing w:val="-8"/>
        </w:rPr>
        <w:t xml:space="preserve"> </w:t>
      </w:r>
      <w:r>
        <w:t>sopra</w:t>
      </w:r>
      <w:r>
        <w:rPr>
          <w:spacing w:val="-8"/>
        </w:rPr>
        <w:t xml:space="preserve"> </w:t>
      </w:r>
      <w:r>
        <w:t>dovrà</w:t>
      </w:r>
      <w:r>
        <w:rPr>
          <w:spacing w:val="-8"/>
        </w:rPr>
        <w:t xml:space="preserve"> </w:t>
      </w:r>
      <w:r>
        <w:t>essere</w:t>
      </w:r>
      <w:r>
        <w:rPr>
          <w:spacing w:val="-8"/>
        </w:rPr>
        <w:t xml:space="preserve"> </w:t>
      </w:r>
      <w:r>
        <w:t>appositamente</w:t>
      </w:r>
      <w:r>
        <w:rPr>
          <w:spacing w:val="-8"/>
        </w:rPr>
        <w:t xml:space="preserve"> </w:t>
      </w:r>
      <w:r>
        <w:t>autorizzato</w:t>
      </w:r>
      <w:r>
        <w:rPr>
          <w:spacing w:val="-9"/>
        </w:rPr>
        <w:t xml:space="preserve"> </w:t>
      </w:r>
      <w:r>
        <w:t>ed</w:t>
      </w:r>
      <w:r>
        <w:rPr>
          <w:spacing w:val="-8"/>
        </w:rPr>
        <w:t xml:space="preserve"> </w:t>
      </w:r>
      <w:r>
        <w:t>esibire</w:t>
      </w:r>
      <w:r>
        <w:rPr>
          <w:spacing w:val="-8"/>
        </w:rPr>
        <w:t xml:space="preserve"> </w:t>
      </w:r>
      <w:r>
        <w:t>apposito documento di</w:t>
      </w:r>
      <w:r>
        <w:rPr>
          <w:spacing w:val="-3"/>
        </w:rPr>
        <w:t xml:space="preserve"> </w:t>
      </w:r>
      <w:r>
        <w:t>riconoscimento.</w:t>
      </w:r>
    </w:p>
    <w:p w:rsidR="0078265B" w:rsidRDefault="002C64EA">
      <w:pPr>
        <w:pStyle w:val="Paragrafoelenco"/>
        <w:numPr>
          <w:ilvl w:val="1"/>
          <w:numId w:val="3"/>
        </w:numPr>
        <w:tabs>
          <w:tab w:val="left" w:pos="432"/>
        </w:tabs>
        <w:spacing w:before="1"/>
        <w:ind w:left="431" w:hanging="220"/>
        <w:jc w:val="both"/>
      </w:pPr>
      <w:r>
        <w:t>utilizzare</w:t>
      </w:r>
      <w:r>
        <w:rPr>
          <w:spacing w:val="-4"/>
        </w:rPr>
        <w:t xml:space="preserve"> </w:t>
      </w:r>
      <w:r>
        <w:t>tutte</w:t>
      </w:r>
      <w:r>
        <w:rPr>
          <w:spacing w:val="-3"/>
        </w:rPr>
        <w:t xml:space="preserve"> </w:t>
      </w:r>
      <w:r>
        <w:t>le</w:t>
      </w:r>
      <w:r>
        <w:rPr>
          <w:spacing w:val="-3"/>
        </w:rPr>
        <w:t xml:space="preserve"> </w:t>
      </w:r>
      <w:r>
        <w:t>banche</w:t>
      </w:r>
      <w:r>
        <w:rPr>
          <w:spacing w:val="-7"/>
        </w:rPr>
        <w:t xml:space="preserve"> </w:t>
      </w:r>
      <w:r>
        <w:t>dati</w:t>
      </w:r>
      <w:r>
        <w:rPr>
          <w:spacing w:val="-3"/>
        </w:rPr>
        <w:t xml:space="preserve"> </w:t>
      </w:r>
      <w:r>
        <w:t>messe</w:t>
      </w:r>
      <w:r>
        <w:rPr>
          <w:spacing w:val="-3"/>
        </w:rPr>
        <w:t xml:space="preserve"> </w:t>
      </w:r>
      <w:r>
        <w:t>a</w:t>
      </w:r>
      <w:r>
        <w:rPr>
          <w:spacing w:val="-4"/>
        </w:rPr>
        <w:t xml:space="preserve"> </w:t>
      </w:r>
      <w:r>
        <w:t>disposizione</w:t>
      </w:r>
      <w:r>
        <w:rPr>
          <w:spacing w:val="-3"/>
        </w:rPr>
        <w:t xml:space="preserve"> </w:t>
      </w:r>
      <w:r>
        <w:t>dall’Agenzia</w:t>
      </w:r>
      <w:r>
        <w:rPr>
          <w:spacing w:val="-3"/>
        </w:rPr>
        <w:t xml:space="preserve"> </w:t>
      </w:r>
      <w:r>
        <w:t>delle</w:t>
      </w:r>
      <w:r>
        <w:rPr>
          <w:spacing w:val="-3"/>
        </w:rPr>
        <w:t xml:space="preserve"> </w:t>
      </w:r>
      <w:r>
        <w:t>Entrate</w:t>
      </w:r>
      <w:r>
        <w:rPr>
          <w:spacing w:val="-4"/>
        </w:rPr>
        <w:t xml:space="preserve"> </w:t>
      </w:r>
      <w:r>
        <w:t>e</w:t>
      </w:r>
      <w:r>
        <w:rPr>
          <w:spacing w:val="-3"/>
        </w:rPr>
        <w:t xml:space="preserve"> </w:t>
      </w:r>
      <w:r>
        <w:t>dall’Agenzia</w:t>
      </w:r>
      <w:r>
        <w:rPr>
          <w:spacing w:val="-3"/>
        </w:rPr>
        <w:t xml:space="preserve"> </w:t>
      </w:r>
      <w:r>
        <w:t>del</w:t>
      </w:r>
      <w:r>
        <w:rPr>
          <w:spacing w:val="-6"/>
        </w:rPr>
        <w:t xml:space="preserve"> </w:t>
      </w:r>
      <w:r>
        <w:t>Territorio.</w:t>
      </w:r>
    </w:p>
    <w:p w:rsidR="0078265B" w:rsidRDefault="0078265B">
      <w:pPr>
        <w:pStyle w:val="Corpotesto"/>
      </w:pPr>
    </w:p>
    <w:p w:rsidR="0078265B" w:rsidRDefault="002C64EA">
      <w:pPr>
        <w:pStyle w:val="Paragrafoelenco"/>
        <w:numPr>
          <w:ilvl w:val="0"/>
          <w:numId w:val="3"/>
        </w:numPr>
        <w:tabs>
          <w:tab w:val="left" w:pos="443"/>
        </w:tabs>
        <w:ind w:right="210" w:firstLine="0"/>
        <w:jc w:val="both"/>
      </w:pPr>
      <w:r>
        <w:t>Per le finalità del presente articolo, tutti gli uffici comunali sono obbligati a trasmettere all’ufficio tributi, nel</w:t>
      </w:r>
      <w:r>
        <w:rPr>
          <w:spacing w:val="-9"/>
        </w:rPr>
        <w:t xml:space="preserve"> </w:t>
      </w:r>
      <w:r>
        <w:t>rispetto</w:t>
      </w:r>
      <w:r>
        <w:rPr>
          <w:spacing w:val="-7"/>
        </w:rPr>
        <w:t xml:space="preserve"> </w:t>
      </w:r>
      <w:r>
        <w:t>delle</w:t>
      </w:r>
      <w:r>
        <w:rPr>
          <w:spacing w:val="-7"/>
        </w:rPr>
        <w:t xml:space="preserve"> </w:t>
      </w:r>
      <w:r>
        <w:t>vigenti</w:t>
      </w:r>
      <w:r>
        <w:rPr>
          <w:spacing w:val="-6"/>
        </w:rPr>
        <w:t xml:space="preserve"> </w:t>
      </w:r>
      <w:r>
        <w:t>normative</w:t>
      </w:r>
      <w:r>
        <w:rPr>
          <w:spacing w:val="-8"/>
        </w:rPr>
        <w:t xml:space="preserve"> </w:t>
      </w:r>
      <w:r>
        <w:t>in</w:t>
      </w:r>
      <w:r>
        <w:rPr>
          <w:spacing w:val="-10"/>
        </w:rPr>
        <w:t xml:space="preserve"> </w:t>
      </w:r>
      <w:r>
        <w:t>materia</w:t>
      </w:r>
      <w:r>
        <w:rPr>
          <w:spacing w:val="-9"/>
        </w:rPr>
        <w:t xml:space="preserve"> </w:t>
      </w:r>
      <w:r>
        <w:t>di</w:t>
      </w:r>
      <w:r>
        <w:rPr>
          <w:spacing w:val="-8"/>
        </w:rPr>
        <w:t xml:space="preserve"> </w:t>
      </w:r>
      <w:r>
        <w:t>trattamento</w:t>
      </w:r>
      <w:r>
        <w:rPr>
          <w:spacing w:val="-7"/>
        </w:rPr>
        <w:t xml:space="preserve"> </w:t>
      </w:r>
      <w:r>
        <w:t>dei</w:t>
      </w:r>
      <w:r>
        <w:rPr>
          <w:spacing w:val="-8"/>
        </w:rPr>
        <w:t xml:space="preserve"> </w:t>
      </w:r>
      <w:r>
        <w:t>dati</w:t>
      </w:r>
      <w:r>
        <w:rPr>
          <w:spacing w:val="-9"/>
        </w:rPr>
        <w:t xml:space="preserve"> </w:t>
      </w:r>
      <w:r>
        <w:t>personali,</w:t>
      </w:r>
      <w:r>
        <w:rPr>
          <w:spacing w:val="-10"/>
        </w:rPr>
        <w:t xml:space="preserve"> </w:t>
      </w:r>
      <w:r>
        <w:t>periodicamente</w:t>
      </w:r>
      <w:r>
        <w:rPr>
          <w:spacing w:val="-9"/>
        </w:rPr>
        <w:t xml:space="preserve"> </w:t>
      </w:r>
      <w:r>
        <w:t>copia</w:t>
      </w:r>
      <w:r>
        <w:rPr>
          <w:spacing w:val="-9"/>
        </w:rPr>
        <w:t xml:space="preserve"> </w:t>
      </w:r>
      <w:r>
        <w:t>o</w:t>
      </w:r>
      <w:r>
        <w:rPr>
          <w:spacing w:val="-10"/>
        </w:rPr>
        <w:t xml:space="preserve"> </w:t>
      </w:r>
      <w:r>
        <w:t>elenchi (anche tramite consultazione degli archivi</w:t>
      </w:r>
      <w:r>
        <w:rPr>
          <w:spacing w:val="-1"/>
        </w:rPr>
        <w:t xml:space="preserve"> </w:t>
      </w:r>
      <w:r>
        <w:t>informatici):</w:t>
      </w:r>
    </w:p>
    <w:p w:rsidR="0078265B" w:rsidRDefault="002C64EA">
      <w:pPr>
        <w:pStyle w:val="Paragrafoelenco"/>
        <w:numPr>
          <w:ilvl w:val="0"/>
          <w:numId w:val="27"/>
        </w:numPr>
        <w:tabs>
          <w:tab w:val="left" w:pos="339"/>
        </w:tabs>
        <w:spacing w:line="252" w:lineRule="exact"/>
        <w:ind w:left="338" w:hanging="127"/>
      </w:pPr>
      <w:r>
        <w:t>delle concessioni per l’occupazione di spazi ed aree</w:t>
      </w:r>
      <w:r>
        <w:rPr>
          <w:spacing w:val="-7"/>
        </w:rPr>
        <w:t xml:space="preserve"> </w:t>
      </w:r>
      <w:r>
        <w:t>pubbliche;</w:t>
      </w:r>
    </w:p>
    <w:p w:rsidR="0078265B" w:rsidRDefault="002C64EA">
      <w:pPr>
        <w:pStyle w:val="Paragrafoelenco"/>
        <w:numPr>
          <w:ilvl w:val="0"/>
          <w:numId w:val="27"/>
        </w:numPr>
        <w:tabs>
          <w:tab w:val="left" w:pos="339"/>
        </w:tabs>
        <w:spacing w:before="2" w:line="252" w:lineRule="exact"/>
        <w:ind w:left="338" w:hanging="127"/>
      </w:pPr>
      <w:r>
        <w:t>dei provvedimenti di abitabilità/agibilità rilasciati per l’uso dei locali ed</w:t>
      </w:r>
      <w:r>
        <w:rPr>
          <w:spacing w:val="-4"/>
        </w:rPr>
        <w:t xml:space="preserve"> </w:t>
      </w:r>
      <w:r>
        <w:t>aree;</w:t>
      </w:r>
    </w:p>
    <w:p w:rsidR="0078265B" w:rsidRDefault="002C64EA">
      <w:pPr>
        <w:pStyle w:val="Paragrafoelenco"/>
        <w:numPr>
          <w:ilvl w:val="0"/>
          <w:numId w:val="27"/>
        </w:numPr>
        <w:tabs>
          <w:tab w:val="left" w:pos="339"/>
        </w:tabs>
        <w:spacing w:line="252" w:lineRule="exact"/>
        <w:ind w:left="338" w:hanging="127"/>
      </w:pPr>
      <w:r>
        <w:t>dei provvedimenti relativi all’esercizio di</w:t>
      </w:r>
      <w:r>
        <w:t xml:space="preserve"> attività artigianali, commerciali fisse o</w:t>
      </w:r>
      <w:r>
        <w:rPr>
          <w:spacing w:val="-6"/>
        </w:rPr>
        <w:t xml:space="preserve"> </w:t>
      </w:r>
      <w:r>
        <w:t>itineranti;</w:t>
      </w:r>
    </w:p>
    <w:p w:rsidR="0078265B" w:rsidRDefault="002C64EA">
      <w:pPr>
        <w:pStyle w:val="Paragrafoelenco"/>
        <w:numPr>
          <w:ilvl w:val="0"/>
          <w:numId w:val="27"/>
        </w:numPr>
        <w:tabs>
          <w:tab w:val="left" w:pos="391"/>
        </w:tabs>
        <w:ind w:right="221" w:firstLine="0"/>
      </w:pPr>
      <w:r>
        <w:t>di ogni variazione anagrafica relativa alla nascita, decesso, variazione di residenza e domicilio della popolazione</w:t>
      </w:r>
      <w:r>
        <w:rPr>
          <w:spacing w:val="-3"/>
        </w:rPr>
        <w:t xml:space="preserve"> </w:t>
      </w:r>
      <w:r>
        <w:t>residente.</w:t>
      </w:r>
    </w:p>
    <w:p w:rsidR="0078265B" w:rsidRDefault="0078265B">
      <w:pPr>
        <w:pStyle w:val="Corpotesto"/>
        <w:spacing w:before="1"/>
      </w:pPr>
    </w:p>
    <w:p w:rsidR="0078265B" w:rsidRDefault="002C64EA">
      <w:pPr>
        <w:pStyle w:val="Paragrafoelenco"/>
        <w:numPr>
          <w:ilvl w:val="0"/>
          <w:numId w:val="3"/>
        </w:numPr>
        <w:tabs>
          <w:tab w:val="left" w:pos="441"/>
        </w:tabs>
        <w:ind w:right="212" w:firstLine="0"/>
        <w:jc w:val="both"/>
      </w:pPr>
      <w:r>
        <w:t>Nei casi di in cui dalle verifiche condotte sui versamenti eseguiti dai c</w:t>
      </w:r>
      <w:r>
        <w:t>ontribuenti e dai riscontri operati in base ai precedenti commi, venga riscontrata la mancanza, l’insufficienza o la tardività del versamento ovvero l’infedeltà,</w:t>
      </w:r>
      <w:r>
        <w:rPr>
          <w:spacing w:val="-13"/>
        </w:rPr>
        <w:t xml:space="preserve"> </w:t>
      </w:r>
      <w:r>
        <w:t>l’incompletezza</w:t>
      </w:r>
      <w:r>
        <w:rPr>
          <w:spacing w:val="-10"/>
        </w:rPr>
        <w:t xml:space="preserve"> </w:t>
      </w:r>
      <w:r>
        <w:t>o</w:t>
      </w:r>
      <w:r>
        <w:rPr>
          <w:spacing w:val="-13"/>
        </w:rPr>
        <w:t xml:space="preserve"> </w:t>
      </w:r>
      <w:r>
        <w:t>l’omissione</w:t>
      </w:r>
      <w:r>
        <w:rPr>
          <w:spacing w:val="-13"/>
        </w:rPr>
        <w:t xml:space="preserve"> </w:t>
      </w:r>
      <w:r>
        <w:t>della</w:t>
      </w:r>
      <w:r>
        <w:rPr>
          <w:spacing w:val="-12"/>
        </w:rPr>
        <w:t xml:space="preserve"> </w:t>
      </w:r>
      <w:r>
        <w:t>dichiarazione</w:t>
      </w:r>
      <w:r>
        <w:rPr>
          <w:spacing w:val="-10"/>
        </w:rPr>
        <w:t xml:space="preserve"> </w:t>
      </w:r>
      <w:r>
        <w:t>originaria</w:t>
      </w:r>
      <w:r>
        <w:rPr>
          <w:spacing w:val="-12"/>
        </w:rPr>
        <w:t xml:space="preserve"> </w:t>
      </w:r>
      <w:r>
        <w:t>o</w:t>
      </w:r>
      <w:r>
        <w:rPr>
          <w:spacing w:val="-11"/>
        </w:rPr>
        <w:t xml:space="preserve"> </w:t>
      </w:r>
      <w:r>
        <w:t>di</w:t>
      </w:r>
      <w:r>
        <w:rPr>
          <w:spacing w:val="-10"/>
        </w:rPr>
        <w:t xml:space="preserve"> </w:t>
      </w:r>
      <w:r>
        <w:t>variazione,</w:t>
      </w:r>
      <w:r>
        <w:rPr>
          <w:spacing w:val="-13"/>
        </w:rPr>
        <w:t xml:space="preserve"> </w:t>
      </w:r>
      <w:r>
        <w:t>il</w:t>
      </w:r>
      <w:r>
        <w:rPr>
          <w:spacing w:val="-10"/>
        </w:rPr>
        <w:t xml:space="preserve"> </w:t>
      </w:r>
      <w:r>
        <w:t>Comune</w:t>
      </w:r>
      <w:r>
        <w:rPr>
          <w:spacing w:val="-10"/>
        </w:rPr>
        <w:t xml:space="preserve"> </w:t>
      </w:r>
      <w:r>
        <w:t>provvederà alla</w:t>
      </w:r>
      <w:r>
        <w:rPr>
          <w:spacing w:val="-4"/>
        </w:rPr>
        <w:t xml:space="preserve"> </w:t>
      </w:r>
      <w:r>
        <w:t>notifica</w:t>
      </w:r>
      <w:r>
        <w:rPr>
          <w:spacing w:val="-4"/>
        </w:rPr>
        <w:t xml:space="preserve"> </w:t>
      </w:r>
      <w:r>
        <w:t>di</w:t>
      </w:r>
      <w:r>
        <w:rPr>
          <w:spacing w:val="-4"/>
        </w:rPr>
        <w:t xml:space="preserve"> </w:t>
      </w:r>
      <w:r>
        <w:t>apposito</w:t>
      </w:r>
      <w:r>
        <w:rPr>
          <w:spacing w:val="-6"/>
        </w:rPr>
        <w:t xml:space="preserve"> </w:t>
      </w:r>
      <w:r>
        <w:t>avviso</w:t>
      </w:r>
      <w:r>
        <w:rPr>
          <w:spacing w:val="-4"/>
        </w:rPr>
        <w:t xml:space="preserve"> </w:t>
      </w:r>
      <w:r>
        <w:t>di</w:t>
      </w:r>
      <w:r>
        <w:rPr>
          <w:spacing w:val="-4"/>
        </w:rPr>
        <w:t xml:space="preserve"> </w:t>
      </w:r>
      <w:r>
        <w:t>accertamento</w:t>
      </w:r>
      <w:r>
        <w:rPr>
          <w:spacing w:val="-4"/>
        </w:rPr>
        <w:t xml:space="preserve"> </w:t>
      </w:r>
      <w:r>
        <w:t>motivato</w:t>
      </w:r>
      <w:r>
        <w:rPr>
          <w:spacing w:val="-5"/>
        </w:rPr>
        <w:t xml:space="preserve"> </w:t>
      </w:r>
      <w:r>
        <w:t>in</w:t>
      </w:r>
      <w:r>
        <w:rPr>
          <w:spacing w:val="-6"/>
        </w:rPr>
        <w:t xml:space="preserve"> </w:t>
      </w:r>
      <w:r>
        <w:t>rettifica</w:t>
      </w:r>
      <w:r>
        <w:rPr>
          <w:spacing w:val="-4"/>
        </w:rPr>
        <w:t xml:space="preserve"> </w:t>
      </w:r>
      <w:r>
        <w:t>o</w:t>
      </w:r>
      <w:r>
        <w:rPr>
          <w:spacing w:val="-7"/>
        </w:rPr>
        <w:t xml:space="preserve"> </w:t>
      </w:r>
      <w:r>
        <w:t>d’ufficio,</w:t>
      </w:r>
      <w:r>
        <w:rPr>
          <w:spacing w:val="-4"/>
        </w:rPr>
        <w:t xml:space="preserve"> </w:t>
      </w:r>
      <w:r>
        <w:t>a</w:t>
      </w:r>
      <w:r>
        <w:rPr>
          <w:spacing w:val="-7"/>
        </w:rPr>
        <w:t xml:space="preserve"> </w:t>
      </w:r>
      <w:r>
        <w:t>norma</w:t>
      </w:r>
      <w:r>
        <w:rPr>
          <w:spacing w:val="-4"/>
        </w:rPr>
        <w:t xml:space="preserve"> </w:t>
      </w:r>
      <w:r>
        <w:t>dei</w:t>
      </w:r>
      <w:r>
        <w:rPr>
          <w:spacing w:val="-3"/>
        </w:rPr>
        <w:t xml:space="preserve"> </w:t>
      </w:r>
      <w:r>
        <w:t>commi</w:t>
      </w:r>
      <w:r>
        <w:rPr>
          <w:spacing w:val="-4"/>
        </w:rPr>
        <w:t xml:space="preserve"> </w:t>
      </w:r>
      <w:r>
        <w:t>161</w:t>
      </w:r>
      <w:r>
        <w:rPr>
          <w:spacing w:val="-5"/>
        </w:rPr>
        <w:t xml:space="preserve"> </w:t>
      </w:r>
      <w:r>
        <w:t>e</w:t>
      </w:r>
      <w:r>
        <w:rPr>
          <w:spacing w:val="-3"/>
        </w:rPr>
        <w:t xml:space="preserve"> </w:t>
      </w:r>
      <w:r>
        <w:t>162 dell’art.</w:t>
      </w:r>
      <w:r>
        <w:rPr>
          <w:spacing w:val="-5"/>
        </w:rPr>
        <w:t xml:space="preserve"> </w:t>
      </w:r>
      <w:r>
        <w:t>1</w:t>
      </w:r>
      <w:r>
        <w:rPr>
          <w:spacing w:val="-7"/>
        </w:rPr>
        <w:t xml:space="preserve"> </w:t>
      </w:r>
      <w:r>
        <w:t>della</w:t>
      </w:r>
      <w:r>
        <w:rPr>
          <w:spacing w:val="-3"/>
        </w:rPr>
        <w:t xml:space="preserve"> </w:t>
      </w:r>
      <w:r>
        <w:t>L.</w:t>
      </w:r>
      <w:r>
        <w:rPr>
          <w:spacing w:val="-5"/>
        </w:rPr>
        <w:t xml:space="preserve"> </w:t>
      </w:r>
      <w:r>
        <w:t>296/2006,</w:t>
      </w:r>
      <w:r>
        <w:rPr>
          <w:spacing w:val="-5"/>
        </w:rPr>
        <w:t xml:space="preserve"> </w:t>
      </w:r>
      <w:r>
        <w:t>comprensivo</w:t>
      </w:r>
      <w:r>
        <w:rPr>
          <w:spacing w:val="-4"/>
        </w:rPr>
        <w:t xml:space="preserve"> </w:t>
      </w:r>
      <w:r>
        <w:t>del</w:t>
      </w:r>
      <w:r>
        <w:rPr>
          <w:spacing w:val="-4"/>
        </w:rPr>
        <w:t xml:space="preserve"> </w:t>
      </w:r>
      <w:r>
        <w:t>tributo</w:t>
      </w:r>
      <w:r>
        <w:rPr>
          <w:spacing w:val="-7"/>
        </w:rPr>
        <w:t xml:space="preserve"> </w:t>
      </w:r>
      <w:r>
        <w:t>o</w:t>
      </w:r>
      <w:r>
        <w:rPr>
          <w:spacing w:val="-4"/>
        </w:rPr>
        <w:t xml:space="preserve"> </w:t>
      </w:r>
      <w:r>
        <w:t>del</w:t>
      </w:r>
      <w:r>
        <w:rPr>
          <w:spacing w:val="-4"/>
        </w:rPr>
        <w:t xml:space="preserve"> </w:t>
      </w:r>
      <w:r>
        <w:t>maggiore</w:t>
      </w:r>
      <w:r>
        <w:rPr>
          <w:spacing w:val="-4"/>
        </w:rPr>
        <w:t xml:space="preserve"> </w:t>
      </w:r>
      <w:r>
        <w:t>tributo</w:t>
      </w:r>
      <w:r>
        <w:rPr>
          <w:spacing w:val="-5"/>
        </w:rPr>
        <w:t xml:space="preserve"> </w:t>
      </w:r>
      <w:r>
        <w:t>dovuto,</w:t>
      </w:r>
      <w:r>
        <w:rPr>
          <w:spacing w:val="-4"/>
        </w:rPr>
        <w:t xml:space="preserve"> </w:t>
      </w:r>
      <w:r>
        <w:t>oltre</w:t>
      </w:r>
      <w:r>
        <w:rPr>
          <w:spacing w:val="-4"/>
        </w:rPr>
        <w:t xml:space="preserve"> </w:t>
      </w:r>
      <w:r>
        <w:t>che</w:t>
      </w:r>
      <w:r>
        <w:rPr>
          <w:spacing w:val="-4"/>
        </w:rPr>
        <w:t xml:space="preserve"> </w:t>
      </w:r>
      <w:r>
        <w:t>degli</w:t>
      </w:r>
      <w:r>
        <w:rPr>
          <w:spacing w:val="-3"/>
        </w:rPr>
        <w:t xml:space="preserve"> </w:t>
      </w:r>
      <w:r>
        <w:t>interessi</w:t>
      </w:r>
      <w:r>
        <w:rPr>
          <w:spacing w:val="-6"/>
        </w:rPr>
        <w:t xml:space="preserve"> </w:t>
      </w:r>
      <w:r>
        <w:t>e delle sanzioni e delle</w:t>
      </w:r>
      <w:r>
        <w:rPr>
          <w:spacing w:val="-3"/>
        </w:rPr>
        <w:t xml:space="preserve"> </w:t>
      </w:r>
      <w:r>
        <w:t>spese.</w:t>
      </w:r>
    </w:p>
    <w:p w:rsidR="0078265B" w:rsidRDefault="002C64EA">
      <w:pPr>
        <w:pStyle w:val="Corpotesto"/>
        <w:spacing w:line="253" w:lineRule="exact"/>
        <w:ind w:left="212"/>
        <w:jc w:val="both"/>
      </w:pPr>
      <w:r>
        <w:t>L’avviso di accertamento deve essere sottoscritto dal funzionario responsabile del tributo.</w:t>
      </w:r>
    </w:p>
    <w:p w:rsidR="0078265B" w:rsidRDefault="0078265B">
      <w:pPr>
        <w:pStyle w:val="Corpotesto"/>
        <w:rPr>
          <w:sz w:val="24"/>
        </w:rPr>
      </w:pPr>
    </w:p>
    <w:p w:rsidR="0078265B" w:rsidRDefault="0078265B">
      <w:pPr>
        <w:pStyle w:val="Corpotesto"/>
        <w:spacing w:before="4"/>
        <w:rPr>
          <w:sz w:val="20"/>
        </w:rPr>
      </w:pPr>
    </w:p>
    <w:p w:rsidR="0078265B" w:rsidRDefault="002C64EA">
      <w:pPr>
        <w:pStyle w:val="Titolo1"/>
        <w:ind w:left="3749" w:right="3735" w:firstLine="952"/>
        <w:jc w:val="left"/>
      </w:pPr>
      <w:r>
        <w:t>Art. 28 Accertamento con adesione</w:t>
      </w:r>
    </w:p>
    <w:p w:rsidR="0078265B" w:rsidRDefault="0078265B">
      <w:pPr>
        <w:pStyle w:val="Corpotesto"/>
        <w:spacing w:before="9"/>
        <w:rPr>
          <w:b/>
          <w:sz w:val="21"/>
        </w:rPr>
      </w:pPr>
    </w:p>
    <w:p w:rsidR="0078265B" w:rsidRDefault="002C64EA">
      <w:pPr>
        <w:pStyle w:val="Corpotesto"/>
        <w:ind w:left="212" w:right="217"/>
        <w:jc w:val="both"/>
      </w:pPr>
      <w:r>
        <w:t>1. Ai sensi dell’art. 50 della L. 27/12/1997, n. 449 si applica alla Tassa sui rifiuti l’istituto dell’accertamento con adesione, così come disciplinato dal D.lgs. 218/1997.</w:t>
      </w:r>
    </w:p>
    <w:p w:rsidR="0078265B" w:rsidRDefault="0078265B">
      <w:pPr>
        <w:pStyle w:val="Corpotesto"/>
        <w:rPr>
          <w:sz w:val="24"/>
        </w:rPr>
      </w:pPr>
    </w:p>
    <w:p w:rsidR="0078265B" w:rsidRDefault="0078265B">
      <w:pPr>
        <w:pStyle w:val="Corpotesto"/>
        <w:spacing w:before="4"/>
        <w:rPr>
          <w:sz w:val="20"/>
        </w:rPr>
      </w:pPr>
    </w:p>
    <w:p w:rsidR="0078265B" w:rsidRDefault="002C64EA">
      <w:pPr>
        <w:pStyle w:val="Titolo1"/>
        <w:ind w:left="4094" w:right="4080" w:firstLine="607"/>
        <w:jc w:val="left"/>
      </w:pPr>
      <w:r>
        <w:t>Art. 29 Riscossione coattiva</w:t>
      </w:r>
    </w:p>
    <w:p w:rsidR="0078265B" w:rsidRDefault="0078265B">
      <w:pPr>
        <w:pStyle w:val="Corpotesto"/>
        <w:spacing w:before="6"/>
        <w:rPr>
          <w:b/>
          <w:sz w:val="21"/>
        </w:rPr>
      </w:pPr>
    </w:p>
    <w:p w:rsidR="0078265B" w:rsidRDefault="002C64EA">
      <w:pPr>
        <w:pStyle w:val="Corpotesto"/>
        <w:ind w:left="212" w:right="212"/>
        <w:jc w:val="both"/>
      </w:pPr>
      <w:r>
        <w:t>1. In mancanza di adempimento all’eventuale avviso</w:t>
      </w:r>
      <w:r>
        <w:t xml:space="preserve"> di accertamento d’ufficio emesso dal Comune, entro il termine di 60 giorni dalla notificazione, sarà effettuata la riscossione coattiva secondo le modalità consentite dalle normative vigenti.</w:t>
      </w:r>
    </w:p>
    <w:p w:rsidR="0078265B" w:rsidRDefault="0078265B">
      <w:pPr>
        <w:pStyle w:val="Corpotesto"/>
        <w:rPr>
          <w:sz w:val="24"/>
        </w:rPr>
      </w:pPr>
    </w:p>
    <w:p w:rsidR="0078265B" w:rsidRDefault="0078265B">
      <w:pPr>
        <w:pStyle w:val="Corpotesto"/>
        <w:spacing w:before="7"/>
        <w:rPr>
          <w:sz w:val="20"/>
        </w:rPr>
      </w:pPr>
    </w:p>
    <w:p w:rsidR="0078265B" w:rsidRDefault="002C64EA">
      <w:pPr>
        <w:pStyle w:val="Titolo1"/>
        <w:spacing w:line="252" w:lineRule="exact"/>
      </w:pPr>
      <w:r>
        <w:t>Art. 30</w:t>
      </w:r>
    </w:p>
    <w:p w:rsidR="0078265B" w:rsidRDefault="002C64EA">
      <w:pPr>
        <w:spacing w:line="252" w:lineRule="exact"/>
        <w:ind w:left="607" w:right="608"/>
        <w:jc w:val="center"/>
        <w:rPr>
          <w:b/>
        </w:rPr>
      </w:pPr>
      <w:r>
        <w:rPr>
          <w:b/>
        </w:rPr>
        <w:t>Norme transitorie e finali</w:t>
      </w:r>
    </w:p>
    <w:p w:rsidR="0078265B" w:rsidRDefault="0078265B">
      <w:pPr>
        <w:pStyle w:val="Corpotesto"/>
        <w:spacing w:before="7"/>
        <w:rPr>
          <w:b/>
          <w:sz w:val="21"/>
        </w:rPr>
      </w:pPr>
    </w:p>
    <w:p w:rsidR="0078265B" w:rsidRDefault="002C64EA">
      <w:pPr>
        <w:pStyle w:val="Paragrafoelenco"/>
        <w:numPr>
          <w:ilvl w:val="0"/>
          <w:numId w:val="2"/>
        </w:numPr>
        <w:tabs>
          <w:tab w:val="left" w:pos="434"/>
        </w:tabs>
        <w:ind w:hanging="222"/>
        <w:jc w:val="both"/>
      </w:pPr>
      <w:r>
        <w:t>Le disposizioni del prese</w:t>
      </w:r>
      <w:r>
        <w:t>nte regolamento hanno effetto retroattivo a decorrere dal</w:t>
      </w:r>
      <w:r>
        <w:rPr>
          <w:spacing w:val="-6"/>
        </w:rPr>
        <w:t xml:space="preserve"> </w:t>
      </w:r>
      <w:r>
        <w:t>01/01/2020.</w:t>
      </w:r>
    </w:p>
    <w:p w:rsidR="0078265B" w:rsidRDefault="0078265B">
      <w:pPr>
        <w:pStyle w:val="Corpotesto"/>
        <w:spacing w:before="1"/>
      </w:pPr>
    </w:p>
    <w:p w:rsidR="0078265B" w:rsidRDefault="002C64EA">
      <w:pPr>
        <w:pStyle w:val="Paragrafoelenco"/>
        <w:numPr>
          <w:ilvl w:val="0"/>
          <w:numId w:val="2"/>
        </w:numPr>
        <w:tabs>
          <w:tab w:val="left" w:pos="436"/>
        </w:tabs>
        <w:ind w:left="212" w:right="210" w:firstLine="0"/>
        <w:jc w:val="both"/>
      </w:pPr>
      <w:r>
        <w:t>Alla data di entrata in vigore del tributo disciplinato dal presente regolamento, ai sensi del comma 704 art. 1 della Legge 27.12.2013, n. 147, è soppressa l’applicazione della TARES. R</w:t>
      </w:r>
      <w:r>
        <w:t>imane ferma l’applicazione di tutte le relative norme legislative e regolamentari per lo svolgimento dell’attività di accertamento del tributo relativo alle annualità</w:t>
      </w:r>
      <w:r>
        <w:rPr>
          <w:spacing w:val="-1"/>
        </w:rPr>
        <w:t xml:space="preserve"> </w:t>
      </w:r>
      <w:r>
        <w:t>pregresse.</w:t>
      </w:r>
    </w:p>
    <w:p w:rsidR="0078265B" w:rsidRDefault="0078265B">
      <w:pPr>
        <w:pStyle w:val="Corpotesto"/>
      </w:pPr>
    </w:p>
    <w:p w:rsidR="0078265B" w:rsidRDefault="002C64EA">
      <w:pPr>
        <w:pStyle w:val="Paragrafoelenco"/>
        <w:numPr>
          <w:ilvl w:val="0"/>
          <w:numId w:val="2"/>
        </w:numPr>
        <w:tabs>
          <w:tab w:val="left" w:pos="436"/>
        </w:tabs>
        <w:ind w:left="212" w:right="218" w:firstLine="0"/>
        <w:jc w:val="both"/>
      </w:pPr>
      <w:r>
        <w:t>In sede di prima applicazione del tributo si considereranno valide tutte le superfici dichiarate o accertate ai fini della</w:t>
      </w:r>
      <w:r>
        <w:rPr>
          <w:spacing w:val="-2"/>
        </w:rPr>
        <w:t xml:space="preserve"> </w:t>
      </w:r>
      <w:r>
        <w:t>TARES.</w:t>
      </w:r>
    </w:p>
    <w:p w:rsidR="0078265B" w:rsidRDefault="0078265B">
      <w:pPr>
        <w:pStyle w:val="Corpotesto"/>
        <w:spacing w:before="11"/>
        <w:rPr>
          <w:sz w:val="21"/>
        </w:rPr>
      </w:pPr>
    </w:p>
    <w:p w:rsidR="0078265B" w:rsidRDefault="002C64EA">
      <w:pPr>
        <w:pStyle w:val="Paragrafoelenco"/>
        <w:numPr>
          <w:ilvl w:val="0"/>
          <w:numId w:val="2"/>
        </w:numPr>
        <w:tabs>
          <w:tab w:val="left" w:pos="475"/>
        </w:tabs>
        <w:ind w:left="212" w:right="211" w:firstLine="0"/>
        <w:jc w:val="both"/>
      </w:pPr>
      <w:r>
        <w:t>In sede di prima applicazione della tariffa il numero dei componenti il nucleo familiare delle utenze domestiche viene determ</w:t>
      </w:r>
      <w:r>
        <w:t xml:space="preserve">inato in base alle risultanze anagrafiche alla data del 1° gennaio dell’anno </w:t>
      </w:r>
      <w:r>
        <w:rPr>
          <w:spacing w:val="4"/>
        </w:rPr>
        <w:t xml:space="preserve">di </w:t>
      </w:r>
      <w:r>
        <w:t>entrata in vigore del tributo.</w:t>
      </w:r>
    </w:p>
    <w:p w:rsidR="0078265B" w:rsidRDefault="0078265B">
      <w:pPr>
        <w:jc w:val="both"/>
        <w:sectPr w:rsidR="0078265B">
          <w:pgSz w:w="11910" w:h="16840"/>
          <w:pgMar w:top="1320" w:right="920" w:bottom="1160" w:left="920" w:header="0" w:footer="978" w:gutter="0"/>
          <w:cols w:space="720"/>
        </w:sectPr>
      </w:pPr>
    </w:p>
    <w:p w:rsidR="0078265B" w:rsidRDefault="002C64EA">
      <w:pPr>
        <w:pStyle w:val="Titolo1"/>
        <w:spacing w:before="76"/>
        <w:ind w:left="4226" w:right="4210" w:firstLine="475"/>
        <w:jc w:val="left"/>
      </w:pPr>
      <w:r>
        <w:t>Art. 31 Entrata in vigore</w:t>
      </w:r>
    </w:p>
    <w:p w:rsidR="0078265B" w:rsidRDefault="0078265B">
      <w:pPr>
        <w:pStyle w:val="Corpotesto"/>
        <w:spacing w:before="9"/>
        <w:rPr>
          <w:b/>
          <w:sz w:val="21"/>
        </w:rPr>
      </w:pPr>
    </w:p>
    <w:p w:rsidR="0078265B" w:rsidRDefault="002C64EA">
      <w:pPr>
        <w:pStyle w:val="Corpotesto"/>
        <w:ind w:left="212"/>
      </w:pPr>
      <w:r>
        <w:t>1. Il presente regolamento ha effetto retroattivo dal 1° gennaio 2020.</w:t>
      </w:r>
    </w:p>
    <w:p w:rsidR="0078265B" w:rsidRDefault="0078265B">
      <w:pPr>
        <w:pStyle w:val="Corpotesto"/>
        <w:rPr>
          <w:sz w:val="20"/>
        </w:rPr>
      </w:pPr>
    </w:p>
    <w:p w:rsidR="0078265B" w:rsidRDefault="0078265B">
      <w:pPr>
        <w:pStyle w:val="Corpotesto"/>
        <w:rPr>
          <w:sz w:val="20"/>
        </w:rPr>
      </w:pPr>
    </w:p>
    <w:p w:rsidR="0078265B" w:rsidRDefault="0078265B">
      <w:pPr>
        <w:pStyle w:val="Corpotesto"/>
        <w:rPr>
          <w:sz w:val="20"/>
        </w:rPr>
      </w:pPr>
    </w:p>
    <w:p w:rsidR="0078265B" w:rsidRDefault="0078265B">
      <w:pPr>
        <w:pStyle w:val="Corpotesto"/>
        <w:rPr>
          <w:sz w:val="20"/>
        </w:rPr>
      </w:pPr>
    </w:p>
    <w:p w:rsidR="0078265B" w:rsidRDefault="0078265B">
      <w:pPr>
        <w:pStyle w:val="Corpotesto"/>
        <w:rPr>
          <w:sz w:val="20"/>
        </w:rPr>
      </w:pPr>
    </w:p>
    <w:p w:rsidR="0078265B" w:rsidRDefault="0078265B">
      <w:pPr>
        <w:pStyle w:val="Corpotesto"/>
        <w:rPr>
          <w:sz w:val="20"/>
        </w:rPr>
      </w:pPr>
    </w:p>
    <w:p w:rsidR="0078265B" w:rsidRDefault="0078265B">
      <w:pPr>
        <w:pStyle w:val="Corpotesto"/>
        <w:spacing w:before="4"/>
        <w:rPr>
          <w:sz w:val="26"/>
        </w:rPr>
      </w:pPr>
    </w:p>
    <w:p w:rsidR="0078265B" w:rsidRDefault="002C64EA">
      <w:pPr>
        <w:spacing w:before="92" w:line="250" w:lineRule="exact"/>
        <w:ind w:left="195" w:right="8373"/>
        <w:jc w:val="center"/>
        <w:rPr>
          <w:b/>
        </w:rPr>
      </w:pPr>
      <w:r>
        <w:rPr>
          <w:b/>
          <w:u w:val="thick"/>
        </w:rPr>
        <w:t>ALLEGATO A</w:t>
      </w:r>
    </w:p>
    <w:p w:rsidR="0078265B" w:rsidRDefault="002C64EA">
      <w:pPr>
        <w:pStyle w:val="Corpotesto"/>
        <w:spacing w:line="250" w:lineRule="exact"/>
        <w:ind w:left="607" w:right="608"/>
        <w:jc w:val="center"/>
      </w:pPr>
      <w:r>
        <w:t>Tabella Categorie UTENZE DOMESTICHE:</w:t>
      </w:r>
    </w:p>
    <w:p w:rsidR="0078265B" w:rsidRDefault="0078265B">
      <w:pPr>
        <w:pStyle w:val="Corpotesto"/>
        <w:spacing w:before="6" w:after="1"/>
      </w:pPr>
    </w:p>
    <w:tbl>
      <w:tblPr>
        <w:tblStyle w:val="TableNormal"/>
        <w:tblW w:w="0" w:type="auto"/>
        <w:tblInd w:w="2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5459"/>
      </w:tblGrid>
      <w:tr w:rsidR="0078265B">
        <w:trPr>
          <w:trHeight w:val="254"/>
        </w:trPr>
        <w:tc>
          <w:tcPr>
            <w:tcW w:w="670" w:type="dxa"/>
          </w:tcPr>
          <w:p w:rsidR="0078265B" w:rsidRDefault="002C64EA">
            <w:pPr>
              <w:pStyle w:val="TableParagraph"/>
              <w:spacing w:line="235" w:lineRule="exact"/>
              <w:jc w:val="left"/>
            </w:pPr>
            <w:r>
              <w:t>n.</w:t>
            </w:r>
          </w:p>
        </w:tc>
        <w:tc>
          <w:tcPr>
            <w:tcW w:w="5459" w:type="dxa"/>
          </w:tcPr>
          <w:p w:rsidR="0078265B" w:rsidRDefault="002C64EA">
            <w:pPr>
              <w:pStyle w:val="TableParagraph"/>
              <w:spacing w:line="235" w:lineRule="exact"/>
              <w:jc w:val="left"/>
              <w:rPr>
                <w:b/>
                <w:i/>
              </w:rPr>
            </w:pPr>
            <w:r>
              <w:rPr>
                <w:b/>
                <w:i/>
              </w:rPr>
              <w:t>Categorie - UTENZE DOMESTICHE</w:t>
            </w:r>
          </w:p>
        </w:tc>
      </w:tr>
      <w:tr w:rsidR="0078265B">
        <w:trPr>
          <w:trHeight w:val="251"/>
        </w:trPr>
        <w:tc>
          <w:tcPr>
            <w:tcW w:w="670" w:type="dxa"/>
          </w:tcPr>
          <w:p w:rsidR="0078265B" w:rsidRDefault="002C64EA">
            <w:pPr>
              <w:pStyle w:val="TableParagraph"/>
              <w:spacing w:line="232" w:lineRule="exact"/>
              <w:jc w:val="left"/>
            </w:pPr>
            <w:r>
              <w:t>1</w:t>
            </w:r>
          </w:p>
        </w:tc>
        <w:tc>
          <w:tcPr>
            <w:tcW w:w="5459" w:type="dxa"/>
          </w:tcPr>
          <w:p w:rsidR="0078265B" w:rsidRDefault="002C64EA">
            <w:pPr>
              <w:pStyle w:val="TableParagraph"/>
              <w:spacing w:line="232" w:lineRule="exact"/>
              <w:jc w:val="left"/>
            </w:pPr>
            <w:r>
              <w:t xml:space="preserve">Nucleo familiare con </w:t>
            </w:r>
            <w:r>
              <w:rPr>
                <w:b/>
              </w:rPr>
              <w:t xml:space="preserve">1 </w:t>
            </w:r>
            <w:r>
              <w:t>componente</w:t>
            </w:r>
          </w:p>
        </w:tc>
      </w:tr>
      <w:tr w:rsidR="0078265B">
        <w:trPr>
          <w:trHeight w:val="253"/>
        </w:trPr>
        <w:tc>
          <w:tcPr>
            <w:tcW w:w="670" w:type="dxa"/>
          </w:tcPr>
          <w:p w:rsidR="0078265B" w:rsidRDefault="002C64EA">
            <w:pPr>
              <w:pStyle w:val="TableParagraph"/>
              <w:spacing w:line="234" w:lineRule="exact"/>
              <w:jc w:val="left"/>
            </w:pPr>
            <w:r>
              <w:t>2</w:t>
            </w:r>
          </w:p>
        </w:tc>
        <w:tc>
          <w:tcPr>
            <w:tcW w:w="5459" w:type="dxa"/>
          </w:tcPr>
          <w:p w:rsidR="0078265B" w:rsidRDefault="002C64EA">
            <w:pPr>
              <w:pStyle w:val="TableParagraph"/>
              <w:spacing w:line="234" w:lineRule="exact"/>
              <w:jc w:val="left"/>
            </w:pPr>
            <w:r>
              <w:t xml:space="preserve">Nucleo familiare con </w:t>
            </w:r>
            <w:r>
              <w:rPr>
                <w:b/>
              </w:rPr>
              <w:t xml:space="preserve">2 </w:t>
            </w:r>
            <w:r>
              <w:t>componenti</w:t>
            </w:r>
          </w:p>
        </w:tc>
      </w:tr>
      <w:tr w:rsidR="0078265B">
        <w:trPr>
          <w:trHeight w:val="251"/>
        </w:trPr>
        <w:tc>
          <w:tcPr>
            <w:tcW w:w="670" w:type="dxa"/>
          </w:tcPr>
          <w:p w:rsidR="0078265B" w:rsidRDefault="002C64EA">
            <w:pPr>
              <w:pStyle w:val="TableParagraph"/>
              <w:spacing w:line="232" w:lineRule="exact"/>
              <w:jc w:val="left"/>
            </w:pPr>
            <w:r>
              <w:t>3</w:t>
            </w:r>
          </w:p>
        </w:tc>
        <w:tc>
          <w:tcPr>
            <w:tcW w:w="5459" w:type="dxa"/>
          </w:tcPr>
          <w:p w:rsidR="0078265B" w:rsidRDefault="002C64EA">
            <w:pPr>
              <w:pStyle w:val="TableParagraph"/>
              <w:spacing w:line="232" w:lineRule="exact"/>
              <w:jc w:val="left"/>
            </w:pPr>
            <w:r>
              <w:t xml:space="preserve">Nucleo familiare con </w:t>
            </w:r>
            <w:r>
              <w:rPr>
                <w:b/>
              </w:rPr>
              <w:t xml:space="preserve">3 </w:t>
            </w:r>
            <w:r>
              <w:t>componenti</w:t>
            </w:r>
          </w:p>
        </w:tc>
      </w:tr>
      <w:tr w:rsidR="0078265B">
        <w:trPr>
          <w:trHeight w:val="253"/>
        </w:trPr>
        <w:tc>
          <w:tcPr>
            <w:tcW w:w="670" w:type="dxa"/>
          </w:tcPr>
          <w:p w:rsidR="0078265B" w:rsidRDefault="002C64EA">
            <w:pPr>
              <w:pStyle w:val="TableParagraph"/>
              <w:spacing w:line="234" w:lineRule="exact"/>
              <w:jc w:val="left"/>
            </w:pPr>
            <w:r>
              <w:t>4</w:t>
            </w:r>
          </w:p>
        </w:tc>
        <w:tc>
          <w:tcPr>
            <w:tcW w:w="5459" w:type="dxa"/>
          </w:tcPr>
          <w:p w:rsidR="0078265B" w:rsidRDefault="002C64EA">
            <w:pPr>
              <w:pStyle w:val="TableParagraph"/>
              <w:spacing w:line="234" w:lineRule="exact"/>
              <w:jc w:val="left"/>
            </w:pPr>
            <w:r>
              <w:t xml:space="preserve">Nucleo familiare con </w:t>
            </w:r>
            <w:r>
              <w:rPr>
                <w:b/>
              </w:rPr>
              <w:t xml:space="preserve">4 </w:t>
            </w:r>
            <w:r>
              <w:t>componenti</w:t>
            </w:r>
          </w:p>
        </w:tc>
      </w:tr>
      <w:tr w:rsidR="0078265B">
        <w:trPr>
          <w:trHeight w:val="254"/>
        </w:trPr>
        <w:tc>
          <w:tcPr>
            <w:tcW w:w="670" w:type="dxa"/>
          </w:tcPr>
          <w:p w:rsidR="0078265B" w:rsidRDefault="002C64EA">
            <w:pPr>
              <w:pStyle w:val="TableParagraph"/>
              <w:spacing w:line="234" w:lineRule="exact"/>
              <w:jc w:val="left"/>
            </w:pPr>
            <w:r>
              <w:t>5</w:t>
            </w:r>
          </w:p>
        </w:tc>
        <w:tc>
          <w:tcPr>
            <w:tcW w:w="5459" w:type="dxa"/>
          </w:tcPr>
          <w:p w:rsidR="0078265B" w:rsidRDefault="002C64EA">
            <w:pPr>
              <w:pStyle w:val="TableParagraph"/>
              <w:spacing w:line="234" w:lineRule="exact"/>
              <w:jc w:val="left"/>
            </w:pPr>
            <w:r>
              <w:t xml:space="preserve">Nucleo familiare con </w:t>
            </w:r>
            <w:r>
              <w:rPr>
                <w:b/>
              </w:rPr>
              <w:t xml:space="preserve">5 </w:t>
            </w:r>
            <w:r>
              <w:t>componenti</w:t>
            </w:r>
          </w:p>
        </w:tc>
      </w:tr>
      <w:tr w:rsidR="0078265B">
        <w:trPr>
          <w:trHeight w:val="251"/>
        </w:trPr>
        <w:tc>
          <w:tcPr>
            <w:tcW w:w="670" w:type="dxa"/>
          </w:tcPr>
          <w:p w:rsidR="0078265B" w:rsidRDefault="002C64EA">
            <w:pPr>
              <w:pStyle w:val="TableParagraph"/>
              <w:spacing w:line="232" w:lineRule="exact"/>
              <w:jc w:val="left"/>
            </w:pPr>
            <w:r>
              <w:t>6</w:t>
            </w:r>
          </w:p>
        </w:tc>
        <w:tc>
          <w:tcPr>
            <w:tcW w:w="5459" w:type="dxa"/>
          </w:tcPr>
          <w:p w:rsidR="0078265B" w:rsidRDefault="002C64EA">
            <w:pPr>
              <w:pStyle w:val="TableParagraph"/>
              <w:spacing w:line="232" w:lineRule="exact"/>
              <w:jc w:val="left"/>
            </w:pPr>
            <w:r>
              <w:t xml:space="preserve">Nucleo familiare con </w:t>
            </w:r>
            <w:r>
              <w:rPr>
                <w:b/>
              </w:rPr>
              <w:t xml:space="preserve">6 </w:t>
            </w:r>
            <w:r>
              <w:t>o più componenti</w:t>
            </w:r>
          </w:p>
        </w:tc>
      </w:tr>
    </w:tbl>
    <w:p w:rsidR="0078265B" w:rsidRDefault="0078265B">
      <w:pPr>
        <w:pStyle w:val="Corpotesto"/>
        <w:spacing w:before="3"/>
        <w:rPr>
          <w:sz w:val="29"/>
        </w:rPr>
      </w:pPr>
    </w:p>
    <w:p w:rsidR="0078265B" w:rsidRDefault="002C64EA">
      <w:pPr>
        <w:pStyle w:val="Corpotesto"/>
        <w:spacing w:before="91"/>
        <w:ind w:left="212"/>
      </w:pPr>
      <w:r>
        <w:t>Tabella Categorie di Attività con omogenea potenzialità di produzione dei rifiuti:</w:t>
      </w:r>
    </w:p>
    <w:p w:rsidR="0078265B" w:rsidRDefault="0078265B">
      <w:pPr>
        <w:pStyle w:val="Corpotesto"/>
        <w:spacing w:before="1" w:after="1"/>
        <w:rPr>
          <w:sz w:val="16"/>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
        <w:gridCol w:w="8646"/>
      </w:tblGrid>
      <w:tr w:rsidR="0078265B">
        <w:trPr>
          <w:trHeight w:val="748"/>
        </w:trPr>
        <w:tc>
          <w:tcPr>
            <w:tcW w:w="9177" w:type="dxa"/>
            <w:gridSpan w:val="2"/>
          </w:tcPr>
          <w:p w:rsidR="0078265B" w:rsidRDefault="0078265B">
            <w:pPr>
              <w:pStyle w:val="TableParagraph"/>
              <w:spacing w:before="6" w:line="240" w:lineRule="auto"/>
              <w:ind w:left="0"/>
              <w:jc w:val="left"/>
              <w:rPr>
                <w:sz w:val="21"/>
              </w:rPr>
            </w:pPr>
          </w:p>
          <w:p w:rsidR="0078265B" w:rsidRDefault="002C64EA">
            <w:pPr>
              <w:pStyle w:val="TableParagraph"/>
              <w:spacing w:line="240" w:lineRule="auto"/>
              <w:ind w:left="2036" w:right="2023"/>
              <w:rPr>
                <w:b/>
              </w:rPr>
            </w:pPr>
            <w:r>
              <w:rPr>
                <w:b/>
              </w:rPr>
              <w:t>Utenze non domestiche – Comuni fino a 5.000 abitanti</w:t>
            </w:r>
          </w:p>
        </w:tc>
      </w:tr>
      <w:tr w:rsidR="0078265B">
        <w:trPr>
          <w:trHeight w:val="254"/>
        </w:trPr>
        <w:tc>
          <w:tcPr>
            <w:tcW w:w="531" w:type="dxa"/>
          </w:tcPr>
          <w:p w:rsidR="0078265B" w:rsidRDefault="002C64EA">
            <w:pPr>
              <w:pStyle w:val="TableParagraph"/>
              <w:spacing w:line="234" w:lineRule="exact"/>
              <w:ind w:left="11"/>
            </w:pPr>
            <w:r>
              <w:t>1</w:t>
            </w:r>
          </w:p>
        </w:tc>
        <w:tc>
          <w:tcPr>
            <w:tcW w:w="8646" w:type="dxa"/>
          </w:tcPr>
          <w:p w:rsidR="0078265B" w:rsidRDefault="002C64EA">
            <w:pPr>
              <w:pStyle w:val="TableParagraph"/>
              <w:spacing w:line="234" w:lineRule="exact"/>
              <w:jc w:val="left"/>
            </w:pPr>
            <w:r>
              <w:t>Musei, biblioteche, scuole, associazioni, luoghi di culto</w:t>
            </w:r>
          </w:p>
        </w:tc>
      </w:tr>
      <w:tr w:rsidR="0078265B">
        <w:trPr>
          <w:trHeight w:val="253"/>
        </w:trPr>
        <w:tc>
          <w:tcPr>
            <w:tcW w:w="531" w:type="dxa"/>
          </w:tcPr>
          <w:p w:rsidR="0078265B" w:rsidRDefault="002C64EA">
            <w:pPr>
              <w:pStyle w:val="TableParagraph"/>
              <w:spacing w:line="234" w:lineRule="exact"/>
              <w:ind w:left="11"/>
            </w:pPr>
            <w:r>
              <w:t>2</w:t>
            </w:r>
          </w:p>
        </w:tc>
        <w:tc>
          <w:tcPr>
            <w:tcW w:w="8646" w:type="dxa"/>
          </w:tcPr>
          <w:p w:rsidR="0078265B" w:rsidRDefault="002C64EA">
            <w:pPr>
              <w:pStyle w:val="TableParagraph"/>
              <w:spacing w:line="234" w:lineRule="exact"/>
              <w:jc w:val="left"/>
            </w:pPr>
            <w:r>
              <w:t>Campeggi, distributori carburanti, impianti sportivi</w:t>
            </w:r>
          </w:p>
        </w:tc>
      </w:tr>
      <w:tr w:rsidR="0078265B">
        <w:trPr>
          <w:trHeight w:val="251"/>
        </w:trPr>
        <w:tc>
          <w:tcPr>
            <w:tcW w:w="531" w:type="dxa"/>
          </w:tcPr>
          <w:p w:rsidR="0078265B" w:rsidRDefault="002C64EA">
            <w:pPr>
              <w:pStyle w:val="TableParagraph"/>
              <w:spacing w:line="232" w:lineRule="exact"/>
              <w:ind w:left="11"/>
            </w:pPr>
            <w:r>
              <w:t>3</w:t>
            </w:r>
          </w:p>
        </w:tc>
        <w:tc>
          <w:tcPr>
            <w:tcW w:w="8646" w:type="dxa"/>
          </w:tcPr>
          <w:p w:rsidR="0078265B" w:rsidRDefault="002C64EA">
            <w:pPr>
              <w:pStyle w:val="TableParagraph"/>
              <w:spacing w:line="232" w:lineRule="exact"/>
              <w:jc w:val="left"/>
            </w:pPr>
            <w:r>
              <w:t>Stabilimenti balneari</w:t>
            </w:r>
          </w:p>
        </w:tc>
      </w:tr>
      <w:tr w:rsidR="0078265B">
        <w:trPr>
          <w:trHeight w:val="253"/>
        </w:trPr>
        <w:tc>
          <w:tcPr>
            <w:tcW w:w="531" w:type="dxa"/>
          </w:tcPr>
          <w:p w:rsidR="0078265B" w:rsidRDefault="002C64EA">
            <w:pPr>
              <w:pStyle w:val="TableParagraph"/>
              <w:spacing w:line="234" w:lineRule="exact"/>
              <w:ind w:left="11"/>
            </w:pPr>
            <w:r>
              <w:t>4</w:t>
            </w:r>
          </w:p>
        </w:tc>
        <w:tc>
          <w:tcPr>
            <w:tcW w:w="8646" w:type="dxa"/>
          </w:tcPr>
          <w:p w:rsidR="0078265B" w:rsidRDefault="002C64EA">
            <w:pPr>
              <w:pStyle w:val="TableParagraph"/>
              <w:spacing w:line="234" w:lineRule="exact"/>
              <w:jc w:val="left"/>
            </w:pPr>
            <w:r>
              <w:t>Esposizioni, autosaloni</w:t>
            </w:r>
          </w:p>
        </w:tc>
      </w:tr>
      <w:tr w:rsidR="0078265B">
        <w:trPr>
          <w:trHeight w:val="251"/>
        </w:trPr>
        <w:tc>
          <w:tcPr>
            <w:tcW w:w="531" w:type="dxa"/>
          </w:tcPr>
          <w:p w:rsidR="0078265B" w:rsidRDefault="002C64EA">
            <w:pPr>
              <w:pStyle w:val="TableParagraph"/>
              <w:spacing w:line="232" w:lineRule="exact"/>
              <w:ind w:left="11"/>
            </w:pPr>
            <w:r>
              <w:t>5</w:t>
            </w:r>
          </w:p>
        </w:tc>
        <w:tc>
          <w:tcPr>
            <w:tcW w:w="8646" w:type="dxa"/>
          </w:tcPr>
          <w:p w:rsidR="0078265B" w:rsidRDefault="002C64EA">
            <w:pPr>
              <w:pStyle w:val="TableParagraph"/>
              <w:spacing w:line="232" w:lineRule="exact"/>
              <w:jc w:val="left"/>
            </w:pPr>
            <w:r>
              <w:t>Alberghi con ristorante</w:t>
            </w:r>
          </w:p>
        </w:tc>
      </w:tr>
      <w:tr w:rsidR="0078265B">
        <w:trPr>
          <w:trHeight w:val="253"/>
        </w:trPr>
        <w:tc>
          <w:tcPr>
            <w:tcW w:w="531" w:type="dxa"/>
          </w:tcPr>
          <w:p w:rsidR="0078265B" w:rsidRDefault="002C64EA">
            <w:pPr>
              <w:pStyle w:val="TableParagraph"/>
              <w:spacing w:line="234" w:lineRule="exact"/>
              <w:ind w:left="11"/>
            </w:pPr>
            <w:r>
              <w:t>6</w:t>
            </w:r>
          </w:p>
        </w:tc>
        <w:tc>
          <w:tcPr>
            <w:tcW w:w="8646" w:type="dxa"/>
          </w:tcPr>
          <w:p w:rsidR="0078265B" w:rsidRDefault="002C64EA">
            <w:pPr>
              <w:pStyle w:val="TableParagraph"/>
              <w:spacing w:line="234" w:lineRule="exact"/>
              <w:jc w:val="left"/>
            </w:pPr>
            <w:r>
              <w:t>Alberghi senza ristorante</w:t>
            </w:r>
          </w:p>
        </w:tc>
      </w:tr>
      <w:tr w:rsidR="0078265B">
        <w:trPr>
          <w:trHeight w:val="251"/>
        </w:trPr>
        <w:tc>
          <w:tcPr>
            <w:tcW w:w="531" w:type="dxa"/>
          </w:tcPr>
          <w:p w:rsidR="0078265B" w:rsidRDefault="002C64EA">
            <w:pPr>
              <w:pStyle w:val="TableParagraph"/>
              <w:spacing w:line="232" w:lineRule="exact"/>
              <w:ind w:left="11"/>
            </w:pPr>
            <w:r>
              <w:t>7</w:t>
            </w:r>
          </w:p>
        </w:tc>
        <w:tc>
          <w:tcPr>
            <w:tcW w:w="8646" w:type="dxa"/>
          </w:tcPr>
          <w:p w:rsidR="0078265B" w:rsidRDefault="002C64EA">
            <w:pPr>
              <w:pStyle w:val="TableParagraph"/>
              <w:spacing w:line="232" w:lineRule="exact"/>
              <w:jc w:val="left"/>
            </w:pPr>
            <w:r>
              <w:t>Case di cura e riposo</w:t>
            </w:r>
          </w:p>
        </w:tc>
      </w:tr>
      <w:tr w:rsidR="0078265B">
        <w:trPr>
          <w:trHeight w:val="254"/>
        </w:trPr>
        <w:tc>
          <w:tcPr>
            <w:tcW w:w="531" w:type="dxa"/>
          </w:tcPr>
          <w:p w:rsidR="0078265B" w:rsidRDefault="002C64EA">
            <w:pPr>
              <w:pStyle w:val="TableParagraph"/>
              <w:spacing w:line="234" w:lineRule="exact"/>
              <w:ind w:left="11"/>
            </w:pPr>
            <w:r>
              <w:t>8</w:t>
            </w:r>
          </w:p>
        </w:tc>
        <w:tc>
          <w:tcPr>
            <w:tcW w:w="8646" w:type="dxa"/>
          </w:tcPr>
          <w:p w:rsidR="0078265B" w:rsidRDefault="002C64EA">
            <w:pPr>
              <w:pStyle w:val="TableParagraph"/>
              <w:spacing w:line="234" w:lineRule="exact"/>
              <w:jc w:val="left"/>
            </w:pPr>
            <w:r>
              <w:t>Uffici, agenzie, studi professionali</w:t>
            </w:r>
          </w:p>
        </w:tc>
      </w:tr>
      <w:tr w:rsidR="0078265B">
        <w:trPr>
          <w:trHeight w:val="253"/>
        </w:trPr>
        <w:tc>
          <w:tcPr>
            <w:tcW w:w="531" w:type="dxa"/>
          </w:tcPr>
          <w:p w:rsidR="0078265B" w:rsidRDefault="002C64EA">
            <w:pPr>
              <w:pStyle w:val="TableParagraph"/>
              <w:spacing w:line="234" w:lineRule="exact"/>
              <w:ind w:left="11"/>
            </w:pPr>
            <w:r>
              <w:t>9</w:t>
            </w:r>
          </w:p>
        </w:tc>
        <w:tc>
          <w:tcPr>
            <w:tcW w:w="8646" w:type="dxa"/>
          </w:tcPr>
          <w:p w:rsidR="0078265B" w:rsidRDefault="002C64EA">
            <w:pPr>
              <w:pStyle w:val="TableParagraph"/>
              <w:spacing w:line="234" w:lineRule="exact"/>
              <w:jc w:val="left"/>
            </w:pPr>
            <w:r>
              <w:t>Banche ed istituti di credito</w:t>
            </w:r>
          </w:p>
        </w:tc>
      </w:tr>
      <w:tr w:rsidR="0078265B">
        <w:trPr>
          <w:trHeight w:val="251"/>
        </w:trPr>
        <w:tc>
          <w:tcPr>
            <w:tcW w:w="531" w:type="dxa"/>
          </w:tcPr>
          <w:p w:rsidR="0078265B" w:rsidRDefault="002C64EA">
            <w:pPr>
              <w:pStyle w:val="TableParagraph"/>
              <w:spacing w:line="232" w:lineRule="exact"/>
              <w:ind w:left="136" w:right="125"/>
            </w:pPr>
            <w:r>
              <w:t>10</w:t>
            </w:r>
          </w:p>
        </w:tc>
        <w:tc>
          <w:tcPr>
            <w:tcW w:w="8646" w:type="dxa"/>
          </w:tcPr>
          <w:p w:rsidR="0078265B" w:rsidRDefault="002C64EA">
            <w:pPr>
              <w:pStyle w:val="TableParagraph"/>
              <w:spacing w:line="232" w:lineRule="exact"/>
              <w:jc w:val="left"/>
            </w:pPr>
            <w:r>
              <w:t>Negozi abbigliamento, calzature, libreria, cartoleria, ferramenta e altri beni durevoli</w:t>
            </w:r>
          </w:p>
        </w:tc>
      </w:tr>
      <w:tr w:rsidR="0078265B">
        <w:trPr>
          <w:trHeight w:val="253"/>
        </w:trPr>
        <w:tc>
          <w:tcPr>
            <w:tcW w:w="531" w:type="dxa"/>
          </w:tcPr>
          <w:p w:rsidR="0078265B" w:rsidRDefault="002C64EA">
            <w:pPr>
              <w:pStyle w:val="TableParagraph"/>
              <w:spacing w:line="234" w:lineRule="exact"/>
              <w:ind w:left="136" w:right="125"/>
            </w:pPr>
            <w:r>
              <w:t>11</w:t>
            </w:r>
          </w:p>
        </w:tc>
        <w:tc>
          <w:tcPr>
            <w:tcW w:w="8646" w:type="dxa"/>
          </w:tcPr>
          <w:p w:rsidR="0078265B" w:rsidRDefault="002C64EA">
            <w:pPr>
              <w:pStyle w:val="TableParagraph"/>
              <w:spacing w:line="234" w:lineRule="exact"/>
              <w:jc w:val="left"/>
            </w:pPr>
            <w:r>
              <w:t>Edicola, farmacia, tabaccaio, pluri-licenze</w:t>
            </w:r>
          </w:p>
        </w:tc>
      </w:tr>
      <w:tr w:rsidR="0078265B">
        <w:trPr>
          <w:trHeight w:val="251"/>
        </w:trPr>
        <w:tc>
          <w:tcPr>
            <w:tcW w:w="531" w:type="dxa"/>
          </w:tcPr>
          <w:p w:rsidR="0078265B" w:rsidRDefault="002C64EA">
            <w:pPr>
              <w:pStyle w:val="TableParagraph"/>
              <w:spacing w:line="232" w:lineRule="exact"/>
              <w:ind w:left="136" w:right="125"/>
            </w:pPr>
            <w:r>
              <w:t>12</w:t>
            </w:r>
          </w:p>
        </w:tc>
        <w:tc>
          <w:tcPr>
            <w:tcW w:w="8646" w:type="dxa"/>
          </w:tcPr>
          <w:p w:rsidR="0078265B" w:rsidRDefault="002C64EA">
            <w:pPr>
              <w:pStyle w:val="TableParagraph"/>
              <w:spacing w:line="232" w:lineRule="exact"/>
              <w:jc w:val="left"/>
            </w:pPr>
            <w:r>
              <w:t>Attività artigianali tipo botteghe: falegname, idraulico, fabbro, elettricista, parrucchiere</w:t>
            </w:r>
          </w:p>
        </w:tc>
      </w:tr>
      <w:tr w:rsidR="0078265B">
        <w:trPr>
          <w:trHeight w:val="254"/>
        </w:trPr>
        <w:tc>
          <w:tcPr>
            <w:tcW w:w="531" w:type="dxa"/>
          </w:tcPr>
          <w:p w:rsidR="0078265B" w:rsidRDefault="002C64EA">
            <w:pPr>
              <w:pStyle w:val="TableParagraph"/>
              <w:spacing w:line="234" w:lineRule="exact"/>
              <w:ind w:left="136" w:right="125"/>
            </w:pPr>
            <w:r>
              <w:t>13</w:t>
            </w:r>
          </w:p>
        </w:tc>
        <w:tc>
          <w:tcPr>
            <w:tcW w:w="8646" w:type="dxa"/>
          </w:tcPr>
          <w:p w:rsidR="0078265B" w:rsidRDefault="002C64EA">
            <w:pPr>
              <w:pStyle w:val="TableParagraph"/>
              <w:spacing w:line="234" w:lineRule="exact"/>
              <w:jc w:val="left"/>
            </w:pPr>
            <w:r>
              <w:t>Carrozzeria, autofficina, elettrauto</w:t>
            </w:r>
          </w:p>
        </w:tc>
      </w:tr>
      <w:tr w:rsidR="0078265B">
        <w:trPr>
          <w:trHeight w:val="252"/>
        </w:trPr>
        <w:tc>
          <w:tcPr>
            <w:tcW w:w="531" w:type="dxa"/>
          </w:tcPr>
          <w:p w:rsidR="0078265B" w:rsidRDefault="002C64EA">
            <w:pPr>
              <w:pStyle w:val="TableParagraph"/>
              <w:spacing w:line="232" w:lineRule="exact"/>
              <w:ind w:left="136" w:right="125"/>
            </w:pPr>
            <w:r>
              <w:t>14</w:t>
            </w:r>
          </w:p>
        </w:tc>
        <w:tc>
          <w:tcPr>
            <w:tcW w:w="8646" w:type="dxa"/>
          </w:tcPr>
          <w:p w:rsidR="0078265B" w:rsidRDefault="002C64EA">
            <w:pPr>
              <w:pStyle w:val="TableParagraph"/>
              <w:spacing w:line="232" w:lineRule="exact"/>
              <w:jc w:val="left"/>
            </w:pPr>
            <w:r>
              <w:t>Attività industriali con capannoni di produzione</w:t>
            </w:r>
          </w:p>
        </w:tc>
      </w:tr>
      <w:tr w:rsidR="0078265B">
        <w:trPr>
          <w:trHeight w:val="254"/>
        </w:trPr>
        <w:tc>
          <w:tcPr>
            <w:tcW w:w="531" w:type="dxa"/>
          </w:tcPr>
          <w:p w:rsidR="0078265B" w:rsidRDefault="002C64EA">
            <w:pPr>
              <w:pStyle w:val="TableParagraph"/>
              <w:spacing w:line="234" w:lineRule="exact"/>
              <w:ind w:left="136" w:right="125"/>
            </w:pPr>
            <w:r>
              <w:t>15</w:t>
            </w:r>
          </w:p>
        </w:tc>
        <w:tc>
          <w:tcPr>
            <w:tcW w:w="8646" w:type="dxa"/>
          </w:tcPr>
          <w:p w:rsidR="0078265B" w:rsidRDefault="002C64EA">
            <w:pPr>
              <w:pStyle w:val="TableParagraph"/>
              <w:spacing w:line="234" w:lineRule="exact"/>
              <w:jc w:val="left"/>
            </w:pPr>
            <w:r>
              <w:t>Attività artigianali di produzione beni specifici</w:t>
            </w:r>
          </w:p>
        </w:tc>
      </w:tr>
      <w:tr w:rsidR="0078265B">
        <w:trPr>
          <w:trHeight w:val="253"/>
        </w:trPr>
        <w:tc>
          <w:tcPr>
            <w:tcW w:w="531" w:type="dxa"/>
          </w:tcPr>
          <w:p w:rsidR="0078265B" w:rsidRDefault="002C64EA">
            <w:pPr>
              <w:pStyle w:val="TableParagraph"/>
              <w:spacing w:line="234" w:lineRule="exact"/>
              <w:ind w:left="136" w:right="125"/>
            </w:pPr>
            <w:r>
              <w:t>16</w:t>
            </w:r>
          </w:p>
        </w:tc>
        <w:tc>
          <w:tcPr>
            <w:tcW w:w="8646" w:type="dxa"/>
          </w:tcPr>
          <w:p w:rsidR="0078265B" w:rsidRDefault="002C64EA">
            <w:pPr>
              <w:pStyle w:val="TableParagraph"/>
              <w:spacing w:line="234" w:lineRule="exact"/>
              <w:jc w:val="left"/>
            </w:pPr>
            <w:r>
              <w:t>Ristoranti, trattorie, osterie, pizzerie</w:t>
            </w:r>
          </w:p>
        </w:tc>
      </w:tr>
      <w:tr w:rsidR="0078265B">
        <w:trPr>
          <w:trHeight w:val="251"/>
        </w:trPr>
        <w:tc>
          <w:tcPr>
            <w:tcW w:w="531" w:type="dxa"/>
          </w:tcPr>
          <w:p w:rsidR="0078265B" w:rsidRDefault="002C64EA">
            <w:pPr>
              <w:pStyle w:val="TableParagraph"/>
              <w:spacing w:line="232" w:lineRule="exact"/>
              <w:ind w:left="136" w:right="125"/>
            </w:pPr>
            <w:r>
              <w:t>17</w:t>
            </w:r>
          </w:p>
        </w:tc>
        <w:tc>
          <w:tcPr>
            <w:tcW w:w="8646" w:type="dxa"/>
          </w:tcPr>
          <w:p w:rsidR="0078265B" w:rsidRDefault="002C64EA">
            <w:pPr>
              <w:pStyle w:val="TableParagraph"/>
              <w:spacing w:line="232" w:lineRule="exact"/>
              <w:jc w:val="left"/>
            </w:pPr>
            <w:r>
              <w:t>Bar, caffè, pasticceria</w:t>
            </w:r>
          </w:p>
        </w:tc>
      </w:tr>
      <w:tr w:rsidR="0078265B">
        <w:trPr>
          <w:trHeight w:val="253"/>
        </w:trPr>
        <w:tc>
          <w:tcPr>
            <w:tcW w:w="531" w:type="dxa"/>
          </w:tcPr>
          <w:p w:rsidR="0078265B" w:rsidRDefault="002C64EA">
            <w:pPr>
              <w:pStyle w:val="TableParagraph"/>
              <w:spacing w:line="234" w:lineRule="exact"/>
              <w:ind w:left="136" w:right="125"/>
            </w:pPr>
            <w:r>
              <w:t>18</w:t>
            </w:r>
          </w:p>
        </w:tc>
        <w:tc>
          <w:tcPr>
            <w:tcW w:w="8646" w:type="dxa"/>
          </w:tcPr>
          <w:p w:rsidR="0078265B" w:rsidRDefault="002C64EA">
            <w:pPr>
              <w:pStyle w:val="TableParagraph"/>
              <w:spacing w:line="234" w:lineRule="exact"/>
              <w:jc w:val="left"/>
            </w:pPr>
            <w:r>
              <w:t>Supermercato, pane e pasta, macelleria, salumi e formaggi, generi alimentari</w:t>
            </w:r>
          </w:p>
        </w:tc>
      </w:tr>
      <w:tr w:rsidR="0078265B">
        <w:trPr>
          <w:trHeight w:val="251"/>
        </w:trPr>
        <w:tc>
          <w:tcPr>
            <w:tcW w:w="531" w:type="dxa"/>
          </w:tcPr>
          <w:p w:rsidR="0078265B" w:rsidRDefault="002C64EA">
            <w:pPr>
              <w:pStyle w:val="TableParagraph"/>
              <w:spacing w:line="232" w:lineRule="exact"/>
              <w:ind w:left="136" w:right="125"/>
            </w:pPr>
            <w:r>
              <w:t>19</w:t>
            </w:r>
          </w:p>
        </w:tc>
        <w:tc>
          <w:tcPr>
            <w:tcW w:w="8646" w:type="dxa"/>
          </w:tcPr>
          <w:p w:rsidR="0078265B" w:rsidRDefault="002C64EA">
            <w:pPr>
              <w:pStyle w:val="TableParagraph"/>
              <w:spacing w:line="232" w:lineRule="exact"/>
              <w:jc w:val="left"/>
            </w:pPr>
            <w:r>
              <w:t>Pluri-licenze alimentari e/o miste</w:t>
            </w:r>
          </w:p>
        </w:tc>
      </w:tr>
      <w:tr w:rsidR="0078265B">
        <w:trPr>
          <w:trHeight w:val="253"/>
        </w:trPr>
        <w:tc>
          <w:tcPr>
            <w:tcW w:w="531" w:type="dxa"/>
          </w:tcPr>
          <w:p w:rsidR="0078265B" w:rsidRDefault="002C64EA">
            <w:pPr>
              <w:pStyle w:val="TableParagraph"/>
              <w:spacing w:line="234" w:lineRule="exact"/>
              <w:ind w:left="136" w:right="125"/>
            </w:pPr>
            <w:r>
              <w:t>20</w:t>
            </w:r>
          </w:p>
        </w:tc>
        <w:tc>
          <w:tcPr>
            <w:tcW w:w="8646" w:type="dxa"/>
          </w:tcPr>
          <w:p w:rsidR="0078265B" w:rsidRDefault="002C64EA">
            <w:pPr>
              <w:pStyle w:val="TableParagraph"/>
              <w:spacing w:line="234" w:lineRule="exact"/>
              <w:jc w:val="left"/>
            </w:pPr>
            <w:r>
              <w:t>Ortofrutta, pescherie, fiori e piante</w:t>
            </w:r>
          </w:p>
        </w:tc>
      </w:tr>
      <w:tr w:rsidR="0078265B">
        <w:trPr>
          <w:trHeight w:val="251"/>
        </w:trPr>
        <w:tc>
          <w:tcPr>
            <w:tcW w:w="531" w:type="dxa"/>
          </w:tcPr>
          <w:p w:rsidR="0078265B" w:rsidRDefault="002C64EA">
            <w:pPr>
              <w:pStyle w:val="TableParagraph"/>
              <w:spacing w:line="232" w:lineRule="exact"/>
              <w:ind w:left="136" w:right="125"/>
            </w:pPr>
            <w:r>
              <w:t>21</w:t>
            </w:r>
          </w:p>
        </w:tc>
        <w:tc>
          <w:tcPr>
            <w:tcW w:w="8646" w:type="dxa"/>
          </w:tcPr>
          <w:p w:rsidR="0078265B" w:rsidRDefault="002C64EA">
            <w:pPr>
              <w:pStyle w:val="TableParagraph"/>
              <w:spacing w:line="232" w:lineRule="exact"/>
              <w:jc w:val="left"/>
            </w:pPr>
            <w:r>
              <w:t>Discoteche, night club</w:t>
            </w:r>
          </w:p>
        </w:tc>
      </w:tr>
      <w:tr w:rsidR="0078265B">
        <w:trPr>
          <w:trHeight w:val="253"/>
        </w:trPr>
        <w:tc>
          <w:tcPr>
            <w:tcW w:w="531" w:type="dxa"/>
          </w:tcPr>
          <w:p w:rsidR="0078265B" w:rsidRDefault="002C64EA">
            <w:pPr>
              <w:pStyle w:val="TableParagraph"/>
              <w:spacing w:line="234" w:lineRule="exact"/>
              <w:ind w:left="136" w:right="125"/>
            </w:pPr>
            <w:r>
              <w:t>22</w:t>
            </w:r>
          </w:p>
        </w:tc>
        <w:tc>
          <w:tcPr>
            <w:tcW w:w="8646" w:type="dxa"/>
          </w:tcPr>
          <w:p w:rsidR="0078265B" w:rsidRDefault="002C64EA">
            <w:pPr>
              <w:pStyle w:val="TableParagraph"/>
              <w:spacing w:line="234" w:lineRule="exact"/>
              <w:jc w:val="left"/>
            </w:pPr>
            <w:r>
              <w:t>Locali destinati ad agriturismo</w:t>
            </w:r>
          </w:p>
        </w:tc>
      </w:tr>
    </w:tbl>
    <w:p w:rsidR="00000000" w:rsidRDefault="002C64EA"/>
    <w:sectPr w:rsidR="00000000">
      <w:pgSz w:w="11910" w:h="16840"/>
      <w:pgMar w:top="1320" w:right="920" w:bottom="1160" w:left="920" w:header="0" w:footer="9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C64EA">
      <w:r>
        <w:separator/>
      </w:r>
    </w:p>
  </w:endnote>
  <w:endnote w:type="continuationSeparator" w:id="0">
    <w:p w:rsidR="00000000" w:rsidRDefault="002C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5B" w:rsidRDefault="002C64EA">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6451600</wp:posOffset>
              </wp:positionH>
              <wp:positionV relativeFrom="page">
                <wp:posOffset>9930765</wp:posOffset>
              </wp:positionV>
              <wp:extent cx="42735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65B" w:rsidRDefault="002C64EA">
                          <w:pPr>
                            <w:spacing w:line="223" w:lineRule="exact"/>
                            <w:ind w:left="20"/>
                            <w:rPr>
                              <w:rFonts w:ascii="Calibri"/>
                              <w:sz w:val="20"/>
                            </w:rPr>
                          </w:pPr>
                          <w:r>
                            <w:rPr>
                              <w:rFonts w:ascii="Calibri"/>
                              <w:color w:val="5B9BD4"/>
                              <w:sz w:val="20"/>
                            </w:rPr>
                            <w:t xml:space="preserve">pag. </w:t>
                          </w:r>
                          <w:r>
                            <w:fldChar w:fldCharType="begin"/>
                          </w:r>
                          <w:r>
                            <w:rPr>
                              <w:rFonts w:ascii="Calibri"/>
                              <w:color w:val="5B9BD4"/>
                              <w:sz w:val="20"/>
                            </w:rPr>
                            <w:instrText xml:space="preserve"> PAGE </w:instrText>
                          </w:r>
                          <w:r>
                            <w:fldChar w:fldCharType="separate"/>
                          </w:r>
                          <w:r>
                            <w:rPr>
                              <w:rFonts w:ascii="Calibri"/>
                              <w:noProof/>
                              <w:color w:val="5B9BD4"/>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08pt;margin-top:781.95pt;width:33.6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" filled="f" stroked="f">
              <v:textbox inset="0,0,0,0">
                <w:txbxContent>
                  <w:p w:rsidR="0078265B" w:rsidRDefault="002C64EA">
                    <w:pPr>
                      <w:spacing w:line="223" w:lineRule="exact"/>
                      <w:ind w:left="20"/>
                      <w:rPr>
                        <w:rFonts w:ascii="Calibri"/>
                        <w:sz w:val="20"/>
                      </w:rPr>
                    </w:pPr>
                    <w:r>
                      <w:rPr>
                        <w:rFonts w:ascii="Calibri"/>
                        <w:color w:val="5B9BD4"/>
                        <w:sz w:val="20"/>
                      </w:rPr>
                      <w:t xml:space="preserve">pag. </w:t>
                    </w:r>
                    <w:r>
                      <w:fldChar w:fldCharType="begin"/>
                    </w:r>
                    <w:r>
                      <w:rPr>
                        <w:rFonts w:ascii="Calibri"/>
                        <w:color w:val="5B9BD4"/>
                        <w:sz w:val="20"/>
                      </w:rPr>
                      <w:instrText xml:space="preserve"> PAGE </w:instrText>
                    </w:r>
                    <w:r>
                      <w:fldChar w:fldCharType="separate"/>
                    </w:r>
                    <w:r>
                      <w:rPr>
                        <w:rFonts w:ascii="Calibri"/>
                        <w:noProof/>
                        <w:color w:val="5B9BD4"/>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C64EA">
      <w:r>
        <w:separator/>
      </w:r>
    </w:p>
  </w:footnote>
  <w:footnote w:type="continuationSeparator" w:id="0">
    <w:p w:rsidR="00000000" w:rsidRDefault="002C64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5217"/>
    <w:multiLevelType w:val="hybridMultilevel"/>
    <w:tmpl w:val="12022986"/>
    <w:lvl w:ilvl="0" w:tplc="6D1E9336">
      <w:numFmt w:val="bullet"/>
      <w:lvlText w:val="-"/>
      <w:lvlJc w:val="left"/>
      <w:pPr>
        <w:ind w:left="212" w:hanging="126"/>
      </w:pPr>
      <w:rPr>
        <w:rFonts w:ascii="Times New Roman" w:eastAsia="Times New Roman" w:hAnsi="Times New Roman" w:cs="Times New Roman" w:hint="default"/>
        <w:w w:val="100"/>
        <w:sz w:val="22"/>
        <w:szCs w:val="22"/>
        <w:lang w:val="it-IT" w:eastAsia="en-US" w:bidi="ar-SA"/>
      </w:rPr>
    </w:lvl>
    <w:lvl w:ilvl="1" w:tplc="0C4E4646">
      <w:numFmt w:val="bullet"/>
      <w:lvlText w:val="•"/>
      <w:lvlJc w:val="left"/>
      <w:pPr>
        <w:ind w:left="1204" w:hanging="126"/>
      </w:pPr>
      <w:rPr>
        <w:rFonts w:hint="default"/>
        <w:lang w:val="it-IT" w:eastAsia="en-US" w:bidi="ar-SA"/>
      </w:rPr>
    </w:lvl>
    <w:lvl w:ilvl="2" w:tplc="6FA0DADC">
      <w:numFmt w:val="bullet"/>
      <w:lvlText w:val="•"/>
      <w:lvlJc w:val="left"/>
      <w:pPr>
        <w:ind w:left="2189" w:hanging="126"/>
      </w:pPr>
      <w:rPr>
        <w:rFonts w:hint="default"/>
        <w:lang w:val="it-IT" w:eastAsia="en-US" w:bidi="ar-SA"/>
      </w:rPr>
    </w:lvl>
    <w:lvl w:ilvl="3" w:tplc="AA3AF25C">
      <w:numFmt w:val="bullet"/>
      <w:lvlText w:val="•"/>
      <w:lvlJc w:val="left"/>
      <w:pPr>
        <w:ind w:left="3173" w:hanging="126"/>
      </w:pPr>
      <w:rPr>
        <w:rFonts w:hint="default"/>
        <w:lang w:val="it-IT" w:eastAsia="en-US" w:bidi="ar-SA"/>
      </w:rPr>
    </w:lvl>
    <w:lvl w:ilvl="4" w:tplc="6362160A">
      <w:numFmt w:val="bullet"/>
      <w:lvlText w:val="•"/>
      <w:lvlJc w:val="left"/>
      <w:pPr>
        <w:ind w:left="4158" w:hanging="126"/>
      </w:pPr>
      <w:rPr>
        <w:rFonts w:hint="default"/>
        <w:lang w:val="it-IT" w:eastAsia="en-US" w:bidi="ar-SA"/>
      </w:rPr>
    </w:lvl>
    <w:lvl w:ilvl="5" w:tplc="F6C0CEE2">
      <w:numFmt w:val="bullet"/>
      <w:lvlText w:val="•"/>
      <w:lvlJc w:val="left"/>
      <w:pPr>
        <w:ind w:left="5143" w:hanging="126"/>
      </w:pPr>
      <w:rPr>
        <w:rFonts w:hint="default"/>
        <w:lang w:val="it-IT" w:eastAsia="en-US" w:bidi="ar-SA"/>
      </w:rPr>
    </w:lvl>
    <w:lvl w:ilvl="6" w:tplc="5E9AB016">
      <w:numFmt w:val="bullet"/>
      <w:lvlText w:val="•"/>
      <w:lvlJc w:val="left"/>
      <w:pPr>
        <w:ind w:left="6127" w:hanging="126"/>
      </w:pPr>
      <w:rPr>
        <w:rFonts w:hint="default"/>
        <w:lang w:val="it-IT" w:eastAsia="en-US" w:bidi="ar-SA"/>
      </w:rPr>
    </w:lvl>
    <w:lvl w:ilvl="7" w:tplc="D73253F8">
      <w:numFmt w:val="bullet"/>
      <w:lvlText w:val="•"/>
      <w:lvlJc w:val="left"/>
      <w:pPr>
        <w:ind w:left="7112" w:hanging="126"/>
      </w:pPr>
      <w:rPr>
        <w:rFonts w:hint="default"/>
        <w:lang w:val="it-IT" w:eastAsia="en-US" w:bidi="ar-SA"/>
      </w:rPr>
    </w:lvl>
    <w:lvl w:ilvl="8" w:tplc="D59C5536">
      <w:numFmt w:val="bullet"/>
      <w:lvlText w:val="•"/>
      <w:lvlJc w:val="left"/>
      <w:pPr>
        <w:ind w:left="8097" w:hanging="126"/>
      </w:pPr>
      <w:rPr>
        <w:rFonts w:hint="default"/>
        <w:lang w:val="it-IT" w:eastAsia="en-US" w:bidi="ar-SA"/>
      </w:rPr>
    </w:lvl>
  </w:abstractNum>
  <w:abstractNum w:abstractNumId="1" w15:restartNumberingAfterBreak="0">
    <w:nsid w:val="0493231A"/>
    <w:multiLevelType w:val="hybridMultilevel"/>
    <w:tmpl w:val="D048FBC2"/>
    <w:lvl w:ilvl="0" w:tplc="FDD0B5E0">
      <w:start w:val="1"/>
      <w:numFmt w:val="lowerLetter"/>
      <w:lvlText w:val="%1."/>
      <w:lvlJc w:val="left"/>
      <w:pPr>
        <w:ind w:left="421" w:hanging="209"/>
        <w:jc w:val="left"/>
      </w:pPr>
      <w:rPr>
        <w:rFonts w:ascii="Times New Roman" w:eastAsia="Times New Roman" w:hAnsi="Times New Roman" w:cs="Times New Roman" w:hint="default"/>
        <w:w w:val="100"/>
        <w:sz w:val="22"/>
        <w:szCs w:val="22"/>
        <w:lang w:val="it-IT" w:eastAsia="en-US" w:bidi="ar-SA"/>
      </w:rPr>
    </w:lvl>
    <w:lvl w:ilvl="1" w:tplc="EA4AC81E">
      <w:numFmt w:val="bullet"/>
      <w:lvlText w:val="•"/>
      <w:lvlJc w:val="left"/>
      <w:pPr>
        <w:ind w:left="1384" w:hanging="209"/>
      </w:pPr>
      <w:rPr>
        <w:rFonts w:hint="default"/>
        <w:lang w:val="it-IT" w:eastAsia="en-US" w:bidi="ar-SA"/>
      </w:rPr>
    </w:lvl>
    <w:lvl w:ilvl="2" w:tplc="A412F604">
      <w:numFmt w:val="bullet"/>
      <w:lvlText w:val="•"/>
      <w:lvlJc w:val="left"/>
      <w:pPr>
        <w:ind w:left="2349" w:hanging="209"/>
      </w:pPr>
      <w:rPr>
        <w:rFonts w:hint="default"/>
        <w:lang w:val="it-IT" w:eastAsia="en-US" w:bidi="ar-SA"/>
      </w:rPr>
    </w:lvl>
    <w:lvl w:ilvl="3" w:tplc="A0DA7A92">
      <w:numFmt w:val="bullet"/>
      <w:lvlText w:val="•"/>
      <w:lvlJc w:val="left"/>
      <w:pPr>
        <w:ind w:left="3313" w:hanging="209"/>
      </w:pPr>
      <w:rPr>
        <w:rFonts w:hint="default"/>
        <w:lang w:val="it-IT" w:eastAsia="en-US" w:bidi="ar-SA"/>
      </w:rPr>
    </w:lvl>
    <w:lvl w:ilvl="4" w:tplc="D43CC428">
      <w:numFmt w:val="bullet"/>
      <w:lvlText w:val="•"/>
      <w:lvlJc w:val="left"/>
      <w:pPr>
        <w:ind w:left="4278" w:hanging="209"/>
      </w:pPr>
      <w:rPr>
        <w:rFonts w:hint="default"/>
        <w:lang w:val="it-IT" w:eastAsia="en-US" w:bidi="ar-SA"/>
      </w:rPr>
    </w:lvl>
    <w:lvl w:ilvl="5" w:tplc="D32CE230">
      <w:numFmt w:val="bullet"/>
      <w:lvlText w:val="•"/>
      <w:lvlJc w:val="left"/>
      <w:pPr>
        <w:ind w:left="5243" w:hanging="209"/>
      </w:pPr>
      <w:rPr>
        <w:rFonts w:hint="default"/>
        <w:lang w:val="it-IT" w:eastAsia="en-US" w:bidi="ar-SA"/>
      </w:rPr>
    </w:lvl>
    <w:lvl w:ilvl="6" w:tplc="EBD02FB6">
      <w:numFmt w:val="bullet"/>
      <w:lvlText w:val="•"/>
      <w:lvlJc w:val="left"/>
      <w:pPr>
        <w:ind w:left="6207" w:hanging="209"/>
      </w:pPr>
      <w:rPr>
        <w:rFonts w:hint="default"/>
        <w:lang w:val="it-IT" w:eastAsia="en-US" w:bidi="ar-SA"/>
      </w:rPr>
    </w:lvl>
    <w:lvl w:ilvl="7" w:tplc="CAB402D8">
      <w:numFmt w:val="bullet"/>
      <w:lvlText w:val="•"/>
      <w:lvlJc w:val="left"/>
      <w:pPr>
        <w:ind w:left="7172" w:hanging="209"/>
      </w:pPr>
      <w:rPr>
        <w:rFonts w:hint="default"/>
        <w:lang w:val="it-IT" w:eastAsia="en-US" w:bidi="ar-SA"/>
      </w:rPr>
    </w:lvl>
    <w:lvl w:ilvl="8" w:tplc="683C5788">
      <w:numFmt w:val="bullet"/>
      <w:lvlText w:val="•"/>
      <w:lvlJc w:val="left"/>
      <w:pPr>
        <w:ind w:left="8137" w:hanging="209"/>
      </w:pPr>
      <w:rPr>
        <w:rFonts w:hint="default"/>
        <w:lang w:val="it-IT" w:eastAsia="en-US" w:bidi="ar-SA"/>
      </w:rPr>
    </w:lvl>
  </w:abstractNum>
  <w:abstractNum w:abstractNumId="2" w15:restartNumberingAfterBreak="0">
    <w:nsid w:val="05096A0C"/>
    <w:multiLevelType w:val="hybridMultilevel"/>
    <w:tmpl w:val="4DB46524"/>
    <w:lvl w:ilvl="0" w:tplc="6E2E330E">
      <w:start w:val="1"/>
      <w:numFmt w:val="decimal"/>
      <w:lvlText w:val="%1."/>
      <w:lvlJc w:val="left"/>
      <w:pPr>
        <w:ind w:left="212" w:hanging="226"/>
        <w:jc w:val="left"/>
      </w:pPr>
      <w:rPr>
        <w:rFonts w:ascii="Times New Roman" w:eastAsia="Times New Roman" w:hAnsi="Times New Roman" w:cs="Times New Roman" w:hint="default"/>
        <w:w w:val="100"/>
        <w:sz w:val="22"/>
        <w:szCs w:val="22"/>
        <w:lang w:val="it-IT" w:eastAsia="en-US" w:bidi="ar-SA"/>
      </w:rPr>
    </w:lvl>
    <w:lvl w:ilvl="1" w:tplc="F7A03D8E">
      <w:start w:val="1"/>
      <w:numFmt w:val="lowerLetter"/>
      <w:lvlText w:val="%2."/>
      <w:lvlJc w:val="left"/>
      <w:pPr>
        <w:ind w:left="212" w:hanging="216"/>
        <w:jc w:val="left"/>
      </w:pPr>
      <w:rPr>
        <w:rFonts w:ascii="Times New Roman" w:eastAsia="Times New Roman" w:hAnsi="Times New Roman" w:cs="Times New Roman" w:hint="default"/>
        <w:w w:val="100"/>
        <w:sz w:val="22"/>
        <w:szCs w:val="22"/>
        <w:lang w:val="it-IT" w:eastAsia="en-US" w:bidi="ar-SA"/>
      </w:rPr>
    </w:lvl>
    <w:lvl w:ilvl="2" w:tplc="C3844272">
      <w:numFmt w:val="bullet"/>
      <w:lvlText w:val="•"/>
      <w:lvlJc w:val="left"/>
      <w:pPr>
        <w:ind w:left="2189" w:hanging="216"/>
      </w:pPr>
      <w:rPr>
        <w:rFonts w:hint="default"/>
        <w:lang w:val="it-IT" w:eastAsia="en-US" w:bidi="ar-SA"/>
      </w:rPr>
    </w:lvl>
    <w:lvl w:ilvl="3" w:tplc="7D76A1CE">
      <w:numFmt w:val="bullet"/>
      <w:lvlText w:val="•"/>
      <w:lvlJc w:val="left"/>
      <w:pPr>
        <w:ind w:left="3173" w:hanging="216"/>
      </w:pPr>
      <w:rPr>
        <w:rFonts w:hint="default"/>
        <w:lang w:val="it-IT" w:eastAsia="en-US" w:bidi="ar-SA"/>
      </w:rPr>
    </w:lvl>
    <w:lvl w:ilvl="4" w:tplc="E83040AC">
      <w:numFmt w:val="bullet"/>
      <w:lvlText w:val="•"/>
      <w:lvlJc w:val="left"/>
      <w:pPr>
        <w:ind w:left="4158" w:hanging="216"/>
      </w:pPr>
      <w:rPr>
        <w:rFonts w:hint="default"/>
        <w:lang w:val="it-IT" w:eastAsia="en-US" w:bidi="ar-SA"/>
      </w:rPr>
    </w:lvl>
    <w:lvl w:ilvl="5" w:tplc="582E5064">
      <w:numFmt w:val="bullet"/>
      <w:lvlText w:val="•"/>
      <w:lvlJc w:val="left"/>
      <w:pPr>
        <w:ind w:left="5143" w:hanging="216"/>
      </w:pPr>
      <w:rPr>
        <w:rFonts w:hint="default"/>
        <w:lang w:val="it-IT" w:eastAsia="en-US" w:bidi="ar-SA"/>
      </w:rPr>
    </w:lvl>
    <w:lvl w:ilvl="6" w:tplc="69B818D2">
      <w:numFmt w:val="bullet"/>
      <w:lvlText w:val="•"/>
      <w:lvlJc w:val="left"/>
      <w:pPr>
        <w:ind w:left="6127" w:hanging="216"/>
      </w:pPr>
      <w:rPr>
        <w:rFonts w:hint="default"/>
        <w:lang w:val="it-IT" w:eastAsia="en-US" w:bidi="ar-SA"/>
      </w:rPr>
    </w:lvl>
    <w:lvl w:ilvl="7" w:tplc="A8F8A006">
      <w:numFmt w:val="bullet"/>
      <w:lvlText w:val="•"/>
      <w:lvlJc w:val="left"/>
      <w:pPr>
        <w:ind w:left="7112" w:hanging="216"/>
      </w:pPr>
      <w:rPr>
        <w:rFonts w:hint="default"/>
        <w:lang w:val="it-IT" w:eastAsia="en-US" w:bidi="ar-SA"/>
      </w:rPr>
    </w:lvl>
    <w:lvl w:ilvl="8" w:tplc="A996543A">
      <w:numFmt w:val="bullet"/>
      <w:lvlText w:val="•"/>
      <w:lvlJc w:val="left"/>
      <w:pPr>
        <w:ind w:left="8097" w:hanging="216"/>
      </w:pPr>
      <w:rPr>
        <w:rFonts w:hint="default"/>
        <w:lang w:val="it-IT" w:eastAsia="en-US" w:bidi="ar-SA"/>
      </w:rPr>
    </w:lvl>
  </w:abstractNum>
  <w:abstractNum w:abstractNumId="3" w15:restartNumberingAfterBreak="0">
    <w:nsid w:val="05A534E2"/>
    <w:multiLevelType w:val="hybridMultilevel"/>
    <w:tmpl w:val="0EE6F0F8"/>
    <w:lvl w:ilvl="0" w:tplc="DE26EAD4">
      <w:start w:val="1"/>
      <w:numFmt w:val="lowerLetter"/>
      <w:lvlText w:val="%1."/>
      <w:lvlJc w:val="left"/>
      <w:pPr>
        <w:ind w:left="421" w:hanging="209"/>
        <w:jc w:val="left"/>
      </w:pPr>
      <w:rPr>
        <w:rFonts w:ascii="Times New Roman" w:eastAsia="Times New Roman" w:hAnsi="Times New Roman" w:cs="Times New Roman" w:hint="default"/>
        <w:w w:val="100"/>
        <w:sz w:val="22"/>
        <w:szCs w:val="22"/>
        <w:lang w:val="it-IT" w:eastAsia="en-US" w:bidi="ar-SA"/>
      </w:rPr>
    </w:lvl>
    <w:lvl w:ilvl="1" w:tplc="868C4168">
      <w:numFmt w:val="bullet"/>
      <w:lvlText w:val="•"/>
      <w:lvlJc w:val="left"/>
      <w:pPr>
        <w:ind w:left="1384" w:hanging="209"/>
      </w:pPr>
      <w:rPr>
        <w:rFonts w:hint="default"/>
        <w:lang w:val="it-IT" w:eastAsia="en-US" w:bidi="ar-SA"/>
      </w:rPr>
    </w:lvl>
    <w:lvl w:ilvl="2" w:tplc="9BE4F8AE">
      <w:numFmt w:val="bullet"/>
      <w:lvlText w:val="•"/>
      <w:lvlJc w:val="left"/>
      <w:pPr>
        <w:ind w:left="2349" w:hanging="209"/>
      </w:pPr>
      <w:rPr>
        <w:rFonts w:hint="default"/>
        <w:lang w:val="it-IT" w:eastAsia="en-US" w:bidi="ar-SA"/>
      </w:rPr>
    </w:lvl>
    <w:lvl w:ilvl="3" w:tplc="C72C80E2">
      <w:numFmt w:val="bullet"/>
      <w:lvlText w:val="•"/>
      <w:lvlJc w:val="left"/>
      <w:pPr>
        <w:ind w:left="3313" w:hanging="209"/>
      </w:pPr>
      <w:rPr>
        <w:rFonts w:hint="default"/>
        <w:lang w:val="it-IT" w:eastAsia="en-US" w:bidi="ar-SA"/>
      </w:rPr>
    </w:lvl>
    <w:lvl w:ilvl="4" w:tplc="D7708EE6">
      <w:numFmt w:val="bullet"/>
      <w:lvlText w:val="•"/>
      <w:lvlJc w:val="left"/>
      <w:pPr>
        <w:ind w:left="4278" w:hanging="209"/>
      </w:pPr>
      <w:rPr>
        <w:rFonts w:hint="default"/>
        <w:lang w:val="it-IT" w:eastAsia="en-US" w:bidi="ar-SA"/>
      </w:rPr>
    </w:lvl>
    <w:lvl w:ilvl="5" w:tplc="786AD776">
      <w:numFmt w:val="bullet"/>
      <w:lvlText w:val="•"/>
      <w:lvlJc w:val="left"/>
      <w:pPr>
        <w:ind w:left="5243" w:hanging="209"/>
      </w:pPr>
      <w:rPr>
        <w:rFonts w:hint="default"/>
        <w:lang w:val="it-IT" w:eastAsia="en-US" w:bidi="ar-SA"/>
      </w:rPr>
    </w:lvl>
    <w:lvl w:ilvl="6" w:tplc="66F411D8">
      <w:numFmt w:val="bullet"/>
      <w:lvlText w:val="•"/>
      <w:lvlJc w:val="left"/>
      <w:pPr>
        <w:ind w:left="6207" w:hanging="209"/>
      </w:pPr>
      <w:rPr>
        <w:rFonts w:hint="default"/>
        <w:lang w:val="it-IT" w:eastAsia="en-US" w:bidi="ar-SA"/>
      </w:rPr>
    </w:lvl>
    <w:lvl w:ilvl="7" w:tplc="CE7CDF82">
      <w:numFmt w:val="bullet"/>
      <w:lvlText w:val="•"/>
      <w:lvlJc w:val="left"/>
      <w:pPr>
        <w:ind w:left="7172" w:hanging="209"/>
      </w:pPr>
      <w:rPr>
        <w:rFonts w:hint="default"/>
        <w:lang w:val="it-IT" w:eastAsia="en-US" w:bidi="ar-SA"/>
      </w:rPr>
    </w:lvl>
    <w:lvl w:ilvl="8" w:tplc="155A9010">
      <w:numFmt w:val="bullet"/>
      <w:lvlText w:val="•"/>
      <w:lvlJc w:val="left"/>
      <w:pPr>
        <w:ind w:left="8137" w:hanging="209"/>
      </w:pPr>
      <w:rPr>
        <w:rFonts w:hint="default"/>
        <w:lang w:val="it-IT" w:eastAsia="en-US" w:bidi="ar-SA"/>
      </w:rPr>
    </w:lvl>
  </w:abstractNum>
  <w:abstractNum w:abstractNumId="4" w15:restartNumberingAfterBreak="0">
    <w:nsid w:val="0E546CB7"/>
    <w:multiLevelType w:val="hybridMultilevel"/>
    <w:tmpl w:val="FCCEED8C"/>
    <w:lvl w:ilvl="0" w:tplc="ACD872A8">
      <w:start w:val="1"/>
      <w:numFmt w:val="decimal"/>
      <w:lvlText w:val="%1."/>
      <w:lvlJc w:val="left"/>
      <w:pPr>
        <w:ind w:left="212" w:hanging="233"/>
        <w:jc w:val="left"/>
      </w:pPr>
      <w:rPr>
        <w:rFonts w:ascii="Times New Roman" w:eastAsia="Times New Roman" w:hAnsi="Times New Roman" w:cs="Times New Roman" w:hint="default"/>
        <w:w w:val="100"/>
        <w:sz w:val="22"/>
        <w:szCs w:val="22"/>
        <w:lang w:val="it-IT" w:eastAsia="en-US" w:bidi="ar-SA"/>
      </w:rPr>
    </w:lvl>
    <w:lvl w:ilvl="1" w:tplc="189C9ED6">
      <w:numFmt w:val="bullet"/>
      <w:lvlText w:val="•"/>
      <w:lvlJc w:val="left"/>
      <w:pPr>
        <w:ind w:left="1204" w:hanging="233"/>
      </w:pPr>
      <w:rPr>
        <w:rFonts w:hint="default"/>
        <w:lang w:val="it-IT" w:eastAsia="en-US" w:bidi="ar-SA"/>
      </w:rPr>
    </w:lvl>
    <w:lvl w:ilvl="2" w:tplc="2848B6F0">
      <w:numFmt w:val="bullet"/>
      <w:lvlText w:val="•"/>
      <w:lvlJc w:val="left"/>
      <w:pPr>
        <w:ind w:left="2189" w:hanging="233"/>
      </w:pPr>
      <w:rPr>
        <w:rFonts w:hint="default"/>
        <w:lang w:val="it-IT" w:eastAsia="en-US" w:bidi="ar-SA"/>
      </w:rPr>
    </w:lvl>
    <w:lvl w:ilvl="3" w:tplc="A2AC3C3C">
      <w:numFmt w:val="bullet"/>
      <w:lvlText w:val="•"/>
      <w:lvlJc w:val="left"/>
      <w:pPr>
        <w:ind w:left="3173" w:hanging="233"/>
      </w:pPr>
      <w:rPr>
        <w:rFonts w:hint="default"/>
        <w:lang w:val="it-IT" w:eastAsia="en-US" w:bidi="ar-SA"/>
      </w:rPr>
    </w:lvl>
    <w:lvl w:ilvl="4" w:tplc="5B763754">
      <w:numFmt w:val="bullet"/>
      <w:lvlText w:val="•"/>
      <w:lvlJc w:val="left"/>
      <w:pPr>
        <w:ind w:left="4158" w:hanging="233"/>
      </w:pPr>
      <w:rPr>
        <w:rFonts w:hint="default"/>
        <w:lang w:val="it-IT" w:eastAsia="en-US" w:bidi="ar-SA"/>
      </w:rPr>
    </w:lvl>
    <w:lvl w:ilvl="5" w:tplc="DF322E3C">
      <w:numFmt w:val="bullet"/>
      <w:lvlText w:val="•"/>
      <w:lvlJc w:val="left"/>
      <w:pPr>
        <w:ind w:left="5143" w:hanging="233"/>
      </w:pPr>
      <w:rPr>
        <w:rFonts w:hint="default"/>
        <w:lang w:val="it-IT" w:eastAsia="en-US" w:bidi="ar-SA"/>
      </w:rPr>
    </w:lvl>
    <w:lvl w:ilvl="6" w:tplc="10D8B39C">
      <w:numFmt w:val="bullet"/>
      <w:lvlText w:val="•"/>
      <w:lvlJc w:val="left"/>
      <w:pPr>
        <w:ind w:left="6127" w:hanging="233"/>
      </w:pPr>
      <w:rPr>
        <w:rFonts w:hint="default"/>
        <w:lang w:val="it-IT" w:eastAsia="en-US" w:bidi="ar-SA"/>
      </w:rPr>
    </w:lvl>
    <w:lvl w:ilvl="7" w:tplc="EA56AADC">
      <w:numFmt w:val="bullet"/>
      <w:lvlText w:val="•"/>
      <w:lvlJc w:val="left"/>
      <w:pPr>
        <w:ind w:left="7112" w:hanging="233"/>
      </w:pPr>
      <w:rPr>
        <w:rFonts w:hint="default"/>
        <w:lang w:val="it-IT" w:eastAsia="en-US" w:bidi="ar-SA"/>
      </w:rPr>
    </w:lvl>
    <w:lvl w:ilvl="8" w:tplc="6D165F74">
      <w:numFmt w:val="bullet"/>
      <w:lvlText w:val="•"/>
      <w:lvlJc w:val="left"/>
      <w:pPr>
        <w:ind w:left="8097" w:hanging="233"/>
      </w:pPr>
      <w:rPr>
        <w:rFonts w:hint="default"/>
        <w:lang w:val="it-IT" w:eastAsia="en-US" w:bidi="ar-SA"/>
      </w:rPr>
    </w:lvl>
  </w:abstractNum>
  <w:abstractNum w:abstractNumId="5" w15:restartNumberingAfterBreak="0">
    <w:nsid w:val="18BB00E2"/>
    <w:multiLevelType w:val="hybridMultilevel"/>
    <w:tmpl w:val="14E62C9C"/>
    <w:lvl w:ilvl="0" w:tplc="B5A0654C">
      <w:start w:val="1"/>
      <w:numFmt w:val="decimal"/>
      <w:lvlText w:val="%1."/>
      <w:lvlJc w:val="left"/>
      <w:pPr>
        <w:ind w:left="212" w:hanging="255"/>
        <w:jc w:val="left"/>
      </w:pPr>
      <w:rPr>
        <w:rFonts w:ascii="Times New Roman" w:eastAsia="Times New Roman" w:hAnsi="Times New Roman" w:cs="Times New Roman" w:hint="default"/>
        <w:w w:val="100"/>
        <w:sz w:val="22"/>
        <w:szCs w:val="22"/>
        <w:lang w:val="it-IT" w:eastAsia="en-US" w:bidi="ar-SA"/>
      </w:rPr>
    </w:lvl>
    <w:lvl w:ilvl="1" w:tplc="AC7469B8">
      <w:numFmt w:val="bullet"/>
      <w:lvlText w:val="•"/>
      <w:lvlJc w:val="left"/>
      <w:pPr>
        <w:ind w:left="1204" w:hanging="255"/>
      </w:pPr>
      <w:rPr>
        <w:rFonts w:hint="default"/>
        <w:lang w:val="it-IT" w:eastAsia="en-US" w:bidi="ar-SA"/>
      </w:rPr>
    </w:lvl>
    <w:lvl w:ilvl="2" w:tplc="58646BE8">
      <w:numFmt w:val="bullet"/>
      <w:lvlText w:val="•"/>
      <w:lvlJc w:val="left"/>
      <w:pPr>
        <w:ind w:left="2189" w:hanging="255"/>
      </w:pPr>
      <w:rPr>
        <w:rFonts w:hint="default"/>
        <w:lang w:val="it-IT" w:eastAsia="en-US" w:bidi="ar-SA"/>
      </w:rPr>
    </w:lvl>
    <w:lvl w:ilvl="3" w:tplc="18F6D45A">
      <w:numFmt w:val="bullet"/>
      <w:lvlText w:val="•"/>
      <w:lvlJc w:val="left"/>
      <w:pPr>
        <w:ind w:left="3173" w:hanging="255"/>
      </w:pPr>
      <w:rPr>
        <w:rFonts w:hint="default"/>
        <w:lang w:val="it-IT" w:eastAsia="en-US" w:bidi="ar-SA"/>
      </w:rPr>
    </w:lvl>
    <w:lvl w:ilvl="4" w:tplc="21484ACC">
      <w:numFmt w:val="bullet"/>
      <w:lvlText w:val="•"/>
      <w:lvlJc w:val="left"/>
      <w:pPr>
        <w:ind w:left="4158" w:hanging="255"/>
      </w:pPr>
      <w:rPr>
        <w:rFonts w:hint="default"/>
        <w:lang w:val="it-IT" w:eastAsia="en-US" w:bidi="ar-SA"/>
      </w:rPr>
    </w:lvl>
    <w:lvl w:ilvl="5" w:tplc="CAFE119E">
      <w:numFmt w:val="bullet"/>
      <w:lvlText w:val="•"/>
      <w:lvlJc w:val="left"/>
      <w:pPr>
        <w:ind w:left="5143" w:hanging="255"/>
      </w:pPr>
      <w:rPr>
        <w:rFonts w:hint="default"/>
        <w:lang w:val="it-IT" w:eastAsia="en-US" w:bidi="ar-SA"/>
      </w:rPr>
    </w:lvl>
    <w:lvl w:ilvl="6" w:tplc="3E129186">
      <w:numFmt w:val="bullet"/>
      <w:lvlText w:val="•"/>
      <w:lvlJc w:val="left"/>
      <w:pPr>
        <w:ind w:left="6127" w:hanging="255"/>
      </w:pPr>
      <w:rPr>
        <w:rFonts w:hint="default"/>
        <w:lang w:val="it-IT" w:eastAsia="en-US" w:bidi="ar-SA"/>
      </w:rPr>
    </w:lvl>
    <w:lvl w:ilvl="7" w:tplc="68BC7754">
      <w:numFmt w:val="bullet"/>
      <w:lvlText w:val="•"/>
      <w:lvlJc w:val="left"/>
      <w:pPr>
        <w:ind w:left="7112" w:hanging="255"/>
      </w:pPr>
      <w:rPr>
        <w:rFonts w:hint="default"/>
        <w:lang w:val="it-IT" w:eastAsia="en-US" w:bidi="ar-SA"/>
      </w:rPr>
    </w:lvl>
    <w:lvl w:ilvl="8" w:tplc="331C3CA4">
      <w:numFmt w:val="bullet"/>
      <w:lvlText w:val="•"/>
      <w:lvlJc w:val="left"/>
      <w:pPr>
        <w:ind w:left="8097" w:hanging="255"/>
      </w:pPr>
      <w:rPr>
        <w:rFonts w:hint="default"/>
        <w:lang w:val="it-IT" w:eastAsia="en-US" w:bidi="ar-SA"/>
      </w:rPr>
    </w:lvl>
  </w:abstractNum>
  <w:abstractNum w:abstractNumId="6" w15:restartNumberingAfterBreak="0">
    <w:nsid w:val="1C2C74BA"/>
    <w:multiLevelType w:val="hybridMultilevel"/>
    <w:tmpl w:val="CB229150"/>
    <w:lvl w:ilvl="0" w:tplc="52D2D344">
      <w:start w:val="1"/>
      <w:numFmt w:val="decimal"/>
      <w:lvlText w:val="%1."/>
      <w:lvlJc w:val="left"/>
      <w:pPr>
        <w:ind w:left="212" w:hanging="221"/>
        <w:jc w:val="left"/>
      </w:pPr>
      <w:rPr>
        <w:rFonts w:ascii="Times New Roman" w:eastAsia="Times New Roman" w:hAnsi="Times New Roman" w:cs="Times New Roman" w:hint="default"/>
        <w:w w:val="100"/>
        <w:sz w:val="22"/>
        <w:szCs w:val="22"/>
        <w:lang w:val="it-IT" w:eastAsia="en-US" w:bidi="ar-SA"/>
      </w:rPr>
    </w:lvl>
    <w:lvl w:ilvl="1" w:tplc="5978A416">
      <w:start w:val="1"/>
      <w:numFmt w:val="lowerLetter"/>
      <w:lvlText w:val="%2."/>
      <w:lvlJc w:val="left"/>
      <w:pPr>
        <w:ind w:left="421" w:hanging="209"/>
        <w:jc w:val="left"/>
      </w:pPr>
      <w:rPr>
        <w:rFonts w:ascii="Times New Roman" w:eastAsia="Times New Roman" w:hAnsi="Times New Roman" w:cs="Times New Roman" w:hint="default"/>
        <w:w w:val="100"/>
        <w:sz w:val="22"/>
        <w:szCs w:val="22"/>
        <w:lang w:val="it-IT" w:eastAsia="en-US" w:bidi="ar-SA"/>
      </w:rPr>
    </w:lvl>
    <w:lvl w:ilvl="2" w:tplc="8DEC044A">
      <w:numFmt w:val="bullet"/>
      <w:lvlText w:val="•"/>
      <w:lvlJc w:val="left"/>
      <w:pPr>
        <w:ind w:left="1491" w:hanging="209"/>
      </w:pPr>
      <w:rPr>
        <w:rFonts w:hint="default"/>
        <w:lang w:val="it-IT" w:eastAsia="en-US" w:bidi="ar-SA"/>
      </w:rPr>
    </w:lvl>
    <w:lvl w:ilvl="3" w:tplc="F4B426B2">
      <w:numFmt w:val="bullet"/>
      <w:lvlText w:val="•"/>
      <w:lvlJc w:val="left"/>
      <w:pPr>
        <w:ind w:left="2563" w:hanging="209"/>
      </w:pPr>
      <w:rPr>
        <w:rFonts w:hint="default"/>
        <w:lang w:val="it-IT" w:eastAsia="en-US" w:bidi="ar-SA"/>
      </w:rPr>
    </w:lvl>
    <w:lvl w:ilvl="4" w:tplc="FF8E99E8">
      <w:numFmt w:val="bullet"/>
      <w:lvlText w:val="•"/>
      <w:lvlJc w:val="left"/>
      <w:pPr>
        <w:ind w:left="3635" w:hanging="209"/>
      </w:pPr>
      <w:rPr>
        <w:rFonts w:hint="default"/>
        <w:lang w:val="it-IT" w:eastAsia="en-US" w:bidi="ar-SA"/>
      </w:rPr>
    </w:lvl>
    <w:lvl w:ilvl="5" w:tplc="DA08226E">
      <w:numFmt w:val="bullet"/>
      <w:lvlText w:val="•"/>
      <w:lvlJc w:val="left"/>
      <w:pPr>
        <w:ind w:left="4707" w:hanging="209"/>
      </w:pPr>
      <w:rPr>
        <w:rFonts w:hint="default"/>
        <w:lang w:val="it-IT" w:eastAsia="en-US" w:bidi="ar-SA"/>
      </w:rPr>
    </w:lvl>
    <w:lvl w:ilvl="6" w:tplc="19F676F0">
      <w:numFmt w:val="bullet"/>
      <w:lvlText w:val="•"/>
      <w:lvlJc w:val="left"/>
      <w:pPr>
        <w:ind w:left="5779" w:hanging="209"/>
      </w:pPr>
      <w:rPr>
        <w:rFonts w:hint="default"/>
        <w:lang w:val="it-IT" w:eastAsia="en-US" w:bidi="ar-SA"/>
      </w:rPr>
    </w:lvl>
    <w:lvl w:ilvl="7" w:tplc="6F2A284C">
      <w:numFmt w:val="bullet"/>
      <w:lvlText w:val="•"/>
      <w:lvlJc w:val="left"/>
      <w:pPr>
        <w:ind w:left="6850" w:hanging="209"/>
      </w:pPr>
      <w:rPr>
        <w:rFonts w:hint="default"/>
        <w:lang w:val="it-IT" w:eastAsia="en-US" w:bidi="ar-SA"/>
      </w:rPr>
    </w:lvl>
    <w:lvl w:ilvl="8" w:tplc="3C9A2C3C">
      <w:numFmt w:val="bullet"/>
      <w:lvlText w:val="•"/>
      <w:lvlJc w:val="left"/>
      <w:pPr>
        <w:ind w:left="7922" w:hanging="209"/>
      </w:pPr>
      <w:rPr>
        <w:rFonts w:hint="default"/>
        <w:lang w:val="it-IT" w:eastAsia="en-US" w:bidi="ar-SA"/>
      </w:rPr>
    </w:lvl>
  </w:abstractNum>
  <w:abstractNum w:abstractNumId="7" w15:restartNumberingAfterBreak="0">
    <w:nsid w:val="1C715F15"/>
    <w:multiLevelType w:val="hybridMultilevel"/>
    <w:tmpl w:val="059229DE"/>
    <w:lvl w:ilvl="0" w:tplc="9D80A164">
      <w:start w:val="1"/>
      <w:numFmt w:val="decimal"/>
      <w:lvlText w:val="%1."/>
      <w:lvlJc w:val="left"/>
      <w:pPr>
        <w:ind w:left="212" w:hanging="209"/>
        <w:jc w:val="left"/>
      </w:pPr>
      <w:rPr>
        <w:rFonts w:ascii="Times New Roman" w:eastAsia="Times New Roman" w:hAnsi="Times New Roman" w:cs="Times New Roman" w:hint="default"/>
        <w:w w:val="100"/>
        <w:sz w:val="22"/>
        <w:szCs w:val="22"/>
        <w:lang w:val="it-IT" w:eastAsia="en-US" w:bidi="ar-SA"/>
      </w:rPr>
    </w:lvl>
    <w:lvl w:ilvl="1" w:tplc="07523BD0">
      <w:numFmt w:val="bullet"/>
      <w:lvlText w:val="•"/>
      <w:lvlJc w:val="left"/>
      <w:pPr>
        <w:ind w:left="1204" w:hanging="209"/>
      </w:pPr>
      <w:rPr>
        <w:rFonts w:hint="default"/>
        <w:lang w:val="it-IT" w:eastAsia="en-US" w:bidi="ar-SA"/>
      </w:rPr>
    </w:lvl>
    <w:lvl w:ilvl="2" w:tplc="0F30F91E">
      <w:numFmt w:val="bullet"/>
      <w:lvlText w:val="•"/>
      <w:lvlJc w:val="left"/>
      <w:pPr>
        <w:ind w:left="2189" w:hanging="209"/>
      </w:pPr>
      <w:rPr>
        <w:rFonts w:hint="default"/>
        <w:lang w:val="it-IT" w:eastAsia="en-US" w:bidi="ar-SA"/>
      </w:rPr>
    </w:lvl>
    <w:lvl w:ilvl="3" w:tplc="8C88BE5A">
      <w:numFmt w:val="bullet"/>
      <w:lvlText w:val="•"/>
      <w:lvlJc w:val="left"/>
      <w:pPr>
        <w:ind w:left="3173" w:hanging="209"/>
      </w:pPr>
      <w:rPr>
        <w:rFonts w:hint="default"/>
        <w:lang w:val="it-IT" w:eastAsia="en-US" w:bidi="ar-SA"/>
      </w:rPr>
    </w:lvl>
    <w:lvl w:ilvl="4" w:tplc="FFDEA260">
      <w:numFmt w:val="bullet"/>
      <w:lvlText w:val="•"/>
      <w:lvlJc w:val="left"/>
      <w:pPr>
        <w:ind w:left="4158" w:hanging="209"/>
      </w:pPr>
      <w:rPr>
        <w:rFonts w:hint="default"/>
        <w:lang w:val="it-IT" w:eastAsia="en-US" w:bidi="ar-SA"/>
      </w:rPr>
    </w:lvl>
    <w:lvl w:ilvl="5" w:tplc="EFA08E46">
      <w:numFmt w:val="bullet"/>
      <w:lvlText w:val="•"/>
      <w:lvlJc w:val="left"/>
      <w:pPr>
        <w:ind w:left="5143" w:hanging="209"/>
      </w:pPr>
      <w:rPr>
        <w:rFonts w:hint="default"/>
        <w:lang w:val="it-IT" w:eastAsia="en-US" w:bidi="ar-SA"/>
      </w:rPr>
    </w:lvl>
    <w:lvl w:ilvl="6" w:tplc="A7DC1A5E">
      <w:numFmt w:val="bullet"/>
      <w:lvlText w:val="•"/>
      <w:lvlJc w:val="left"/>
      <w:pPr>
        <w:ind w:left="6127" w:hanging="209"/>
      </w:pPr>
      <w:rPr>
        <w:rFonts w:hint="default"/>
        <w:lang w:val="it-IT" w:eastAsia="en-US" w:bidi="ar-SA"/>
      </w:rPr>
    </w:lvl>
    <w:lvl w:ilvl="7" w:tplc="0914BA04">
      <w:numFmt w:val="bullet"/>
      <w:lvlText w:val="•"/>
      <w:lvlJc w:val="left"/>
      <w:pPr>
        <w:ind w:left="7112" w:hanging="209"/>
      </w:pPr>
      <w:rPr>
        <w:rFonts w:hint="default"/>
        <w:lang w:val="it-IT" w:eastAsia="en-US" w:bidi="ar-SA"/>
      </w:rPr>
    </w:lvl>
    <w:lvl w:ilvl="8" w:tplc="A2983E30">
      <w:numFmt w:val="bullet"/>
      <w:lvlText w:val="•"/>
      <w:lvlJc w:val="left"/>
      <w:pPr>
        <w:ind w:left="8097" w:hanging="209"/>
      </w:pPr>
      <w:rPr>
        <w:rFonts w:hint="default"/>
        <w:lang w:val="it-IT" w:eastAsia="en-US" w:bidi="ar-SA"/>
      </w:rPr>
    </w:lvl>
  </w:abstractNum>
  <w:abstractNum w:abstractNumId="8" w15:restartNumberingAfterBreak="0">
    <w:nsid w:val="28DC4660"/>
    <w:multiLevelType w:val="hybridMultilevel"/>
    <w:tmpl w:val="2DE039E2"/>
    <w:lvl w:ilvl="0" w:tplc="22EC16B6">
      <w:start w:val="1"/>
      <w:numFmt w:val="decimal"/>
      <w:lvlText w:val="%1."/>
      <w:lvlJc w:val="left"/>
      <w:pPr>
        <w:ind w:left="212" w:hanging="216"/>
        <w:jc w:val="left"/>
      </w:pPr>
      <w:rPr>
        <w:rFonts w:ascii="Times New Roman" w:eastAsia="Times New Roman" w:hAnsi="Times New Roman" w:cs="Times New Roman" w:hint="default"/>
        <w:w w:val="100"/>
        <w:sz w:val="22"/>
        <w:szCs w:val="22"/>
        <w:lang w:val="it-IT" w:eastAsia="en-US" w:bidi="ar-SA"/>
      </w:rPr>
    </w:lvl>
    <w:lvl w:ilvl="1" w:tplc="9612C2FC">
      <w:numFmt w:val="bullet"/>
      <w:lvlText w:val="•"/>
      <w:lvlJc w:val="left"/>
      <w:pPr>
        <w:ind w:left="1204" w:hanging="216"/>
      </w:pPr>
      <w:rPr>
        <w:rFonts w:hint="default"/>
        <w:lang w:val="it-IT" w:eastAsia="en-US" w:bidi="ar-SA"/>
      </w:rPr>
    </w:lvl>
    <w:lvl w:ilvl="2" w:tplc="C8F845DC">
      <w:numFmt w:val="bullet"/>
      <w:lvlText w:val="•"/>
      <w:lvlJc w:val="left"/>
      <w:pPr>
        <w:ind w:left="2189" w:hanging="216"/>
      </w:pPr>
      <w:rPr>
        <w:rFonts w:hint="default"/>
        <w:lang w:val="it-IT" w:eastAsia="en-US" w:bidi="ar-SA"/>
      </w:rPr>
    </w:lvl>
    <w:lvl w:ilvl="3" w:tplc="95C429CC">
      <w:numFmt w:val="bullet"/>
      <w:lvlText w:val="•"/>
      <w:lvlJc w:val="left"/>
      <w:pPr>
        <w:ind w:left="3173" w:hanging="216"/>
      </w:pPr>
      <w:rPr>
        <w:rFonts w:hint="default"/>
        <w:lang w:val="it-IT" w:eastAsia="en-US" w:bidi="ar-SA"/>
      </w:rPr>
    </w:lvl>
    <w:lvl w:ilvl="4" w:tplc="D68AFBF0">
      <w:numFmt w:val="bullet"/>
      <w:lvlText w:val="•"/>
      <w:lvlJc w:val="left"/>
      <w:pPr>
        <w:ind w:left="4158" w:hanging="216"/>
      </w:pPr>
      <w:rPr>
        <w:rFonts w:hint="default"/>
        <w:lang w:val="it-IT" w:eastAsia="en-US" w:bidi="ar-SA"/>
      </w:rPr>
    </w:lvl>
    <w:lvl w:ilvl="5" w:tplc="AF1C6E1E">
      <w:numFmt w:val="bullet"/>
      <w:lvlText w:val="•"/>
      <w:lvlJc w:val="left"/>
      <w:pPr>
        <w:ind w:left="5143" w:hanging="216"/>
      </w:pPr>
      <w:rPr>
        <w:rFonts w:hint="default"/>
        <w:lang w:val="it-IT" w:eastAsia="en-US" w:bidi="ar-SA"/>
      </w:rPr>
    </w:lvl>
    <w:lvl w:ilvl="6" w:tplc="0B26FF5A">
      <w:numFmt w:val="bullet"/>
      <w:lvlText w:val="•"/>
      <w:lvlJc w:val="left"/>
      <w:pPr>
        <w:ind w:left="6127" w:hanging="216"/>
      </w:pPr>
      <w:rPr>
        <w:rFonts w:hint="default"/>
        <w:lang w:val="it-IT" w:eastAsia="en-US" w:bidi="ar-SA"/>
      </w:rPr>
    </w:lvl>
    <w:lvl w:ilvl="7" w:tplc="E4C04382">
      <w:numFmt w:val="bullet"/>
      <w:lvlText w:val="•"/>
      <w:lvlJc w:val="left"/>
      <w:pPr>
        <w:ind w:left="7112" w:hanging="216"/>
      </w:pPr>
      <w:rPr>
        <w:rFonts w:hint="default"/>
        <w:lang w:val="it-IT" w:eastAsia="en-US" w:bidi="ar-SA"/>
      </w:rPr>
    </w:lvl>
    <w:lvl w:ilvl="8" w:tplc="5E8A3398">
      <w:numFmt w:val="bullet"/>
      <w:lvlText w:val="•"/>
      <w:lvlJc w:val="left"/>
      <w:pPr>
        <w:ind w:left="8097" w:hanging="216"/>
      </w:pPr>
      <w:rPr>
        <w:rFonts w:hint="default"/>
        <w:lang w:val="it-IT" w:eastAsia="en-US" w:bidi="ar-SA"/>
      </w:rPr>
    </w:lvl>
  </w:abstractNum>
  <w:abstractNum w:abstractNumId="9" w15:restartNumberingAfterBreak="0">
    <w:nsid w:val="291D6A75"/>
    <w:multiLevelType w:val="hybridMultilevel"/>
    <w:tmpl w:val="AFA4C03C"/>
    <w:lvl w:ilvl="0" w:tplc="2EA0376C">
      <w:start w:val="1"/>
      <w:numFmt w:val="decimal"/>
      <w:lvlText w:val="%1."/>
      <w:lvlJc w:val="left"/>
      <w:pPr>
        <w:ind w:left="212" w:hanging="216"/>
        <w:jc w:val="left"/>
      </w:pPr>
      <w:rPr>
        <w:rFonts w:ascii="Times New Roman" w:eastAsia="Times New Roman" w:hAnsi="Times New Roman" w:cs="Times New Roman" w:hint="default"/>
        <w:w w:val="100"/>
        <w:sz w:val="22"/>
        <w:szCs w:val="22"/>
        <w:lang w:val="it-IT" w:eastAsia="en-US" w:bidi="ar-SA"/>
      </w:rPr>
    </w:lvl>
    <w:lvl w:ilvl="1" w:tplc="984C1B54">
      <w:start w:val="1"/>
      <w:numFmt w:val="lowerLetter"/>
      <w:lvlText w:val="%2."/>
      <w:lvlJc w:val="left"/>
      <w:pPr>
        <w:ind w:left="212" w:hanging="228"/>
        <w:jc w:val="left"/>
      </w:pPr>
      <w:rPr>
        <w:rFonts w:ascii="Times New Roman" w:eastAsia="Times New Roman" w:hAnsi="Times New Roman" w:cs="Times New Roman" w:hint="default"/>
        <w:w w:val="100"/>
        <w:sz w:val="22"/>
        <w:szCs w:val="22"/>
        <w:lang w:val="it-IT" w:eastAsia="en-US" w:bidi="ar-SA"/>
      </w:rPr>
    </w:lvl>
    <w:lvl w:ilvl="2" w:tplc="CDA82D52">
      <w:numFmt w:val="bullet"/>
      <w:lvlText w:val="•"/>
      <w:lvlJc w:val="left"/>
      <w:pPr>
        <w:ind w:left="2189" w:hanging="228"/>
      </w:pPr>
      <w:rPr>
        <w:rFonts w:hint="default"/>
        <w:lang w:val="it-IT" w:eastAsia="en-US" w:bidi="ar-SA"/>
      </w:rPr>
    </w:lvl>
    <w:lvl w:ilvl="3" w:tplc="020CE43E">
      <w:numFmt w:val="bullet"/>
      <w:lvlText w:val="•"/>
      <w:lvlJc w:val="left"/>
      <w:pPr>
        <w:ind w:left="3173" w:hanging="228"/>
      </w:pPr>
      <w:rPr>
        <w:rFonts w:hint="default"/>
        <w:lang w:val="it-IT" w:eastAsia="en-US" w:bidi="ar-SA"/>
      </w:rPr>
    </w:lvl>
    <w:lvl w:ilvl="4" w:tplc="D51635F0">
      <w:numFmt w:val="bullet"/>
      <w:lvlText w:val="•"/>
      <w:lvlJc w:val="left"/>
      <w:pPr>
        <w:ind w:left="4158" w:hanging="228"/>
      </w:pPr>
      <w:rPr>
        <w:rFonts w:hint="default"/>
        <w:lang w:val="it-IT" w:eastAsia="en-US" w:bidi="ar-SA"/>
      </w:rPr>
    </w:lvl>
    <w:lvl w:ilvl="5" w:tplc="94EC9464">
      <w:numFmt w:val="bullet"/>
      <w:lvlText w:val="•"/>
      <w:lvlJc w:val="left"/>
      <w:pPr>
        <w:ind w:left="5143" w:hanging="228"/>
      </w:pPr>
      <w:rPr>
        <w:rFonts w:hint="default"/>
        <w:lang w:val="it-IT" w:eastAsia="en-US" w:bidi="ar-SA"/>
      </w:rPr>
    </w:lvl>
    <w:lvl w:ilvl="6" w:tplc="5C5ED566">
      <w:numFmt w:val="bullet"/>
      <w:lvlText w:val="•"/>
      <w:lvlJc w:val="left"/>
      <w:pPr>
        <w:ind w:left="6127" w:hanging="228"/>
      </w:pPr>
      <w:rPr>
        <w:rFonts w:hint="default"/>
        <w:lang w:val="it-IT" w:eastAsia="en-US" w:bidi="ar-SA"/>
      </w:rPr>
    </w:lvl>
    <w:lvl w:ilvl="7" w:tplc="3056DF4E">
      <w:numFmt w:val="bullet"/>
      <w:lvlText w:val="•"/>
      <w:lvlJc w:val="left"/>
      <w:pPr>
        <w:ind w:left="7112" w:hanging="228"/>
      </w:pPr>
      <w:rPr>
        <w:rFonts w:hint="default"/>
        <w:lang w:val="it-IT" w:eastAsia="en-US" w:bidi="ar-SA"/>
      </w:rPr>
    </w:lvl>
    <w:lvl w:ilvl="8" w:tplc="55ECB1E4">
      <w:numFmt w:val="bullet"/>
      <w:lvlText w:val="•"/>
      <w:lvlJc w:val="left"/>
      <w:pPr>
        <w:ind w:left="8097" w:hanging="228"/>
      </w:pPr>
      <w:rPr>
        <w:rFonts w:hint="default"/>
        <w:lang w:val="it-IT" w:eastAsia="en-US" w:bidi="ar-SA"/>
      </w:rPr>
    </w:lvl>
  </w:abstractNum>
  <w:abstractNum w:abstractNumId="10" w15:restartNumberingAfterBreak="0">
    <w:nsid w:val="2AD67FF0"/>
    <w:multiLevelType w:val="hybridMultilevel"/>
    <w:tmpl w:val="EAD81980"/>
    <w:lvl w:ilvl="0" w:tplc="939669EA">
      <w:start w:val="1"/>
      <w:numFmt w:val="decimal"/>
      <w:lvlText w:val="%1."/>
      <w:lvlJc w:val="left"/>
      <w:pPr>
        <w:ind w:left="212" w:hanging="235"/>
        <w:jc w:val="left"/>
      </w:pPr>
      <w:rPr>
        <w:rFonts w:ascii="Times New Roman" w:eastAsia="Times New Roman" w:hAnsi="Times New Roman" w:cs="Times New Roman" w:hint="default"/>
        <w:w w:val="100"/>
        <w:sz w:val="22"/>
        <w:szCs w:val="22"/>
        <w:lang w:val="it-IT" w:eastAsia="en-US" w:bidi="ar-SA"/>
      </w:rPr>
    </w:lvl>
    <w:lvl w:ilvl="1" w:tplc="9A2E50FE">
      <w:numFmt w:val="bullet"/>
      <w:lvlText w:val="•"/>
      <w:lvlJc w:val="left"/>
      <w:pPr>
        <w:ind w:left="1204" w:hanging="235"/>
      </w:pPr>
      <w:rPr>
        <w:rFonts w:hint="default"/>
        <w:lang w:val="it-IT" w:eastAsia="en-US" w:bidi="ar-SA"/>
      </w:rPr>
    </w:lvl>
    <w:lvl w:ilvl="2" w:tplc="AD6C794A">
      <w:numFmt w:val="bullet"/>
      <w:lvlText w:val="•"/>
      <w:lvlJc w:val="left"/>
      <w:pPr>
        <w:ind w:left="2189" w:hanging="235"/>
      </w:pPr>
      <w:rPr>
        <w:rFonts w:hint="default"/>
        <w:lang w:val="it-IT" w:eastAsia="en-US" w:bidi="ar-SA"/>
      </w:rPr>
    </w:lvl>
    <w:lvl w:ilvl="3" w:tplc="A1A2319C">
      <w:numFmt w:val="bullet"/>
      <w:lvlText w:val="•"/>
      <w:lvlJc w:val="left"/>
      <w:pPr>
        <w:ind w:left="3173" w:hanging="235"/>
      </w:pPr>
      <w:rPr>
        <w:rFonts w:hint="default"/>
        <w:lang w:val="it-IT" w:eastAsia="en-US" w:bidi="ar-SA"/>
      </w:rPr>
    </w:lvl>
    <w:lvl w:ilvl="4" w:tplc="9D52BECA">
      <w:numFmt w:val="bullet"/>
      <w:lvlText w:val="•"/>
      <w:lvlJc w:val="left"/>
      <w:pPr>
        <w:ind w:left="4158" w:hanging="235"/>
      </w:pPr>
      <w:rPr>
        <w:rFonts w:hint="default"/>
        <w:lang w:val="it-IT" w:eastAsia="en-US" w:bidi="ar-SA"/>
      </w:rPr>
    </w:lvl>
    <w:lvl w:ilvl="5" w:tplc="DEFCEBCE">
      <w:numFmt w:val="bullet"/>
      <w:lvlText w:val="•"/>
      <w:lvlJc w:val="left"/>
      <w:pPr>
        <w:ind w:left="5143" w:hanging="235"/>
      </w:pPr>
      <w:rPr>
        <w:rFonts w:hint="default"/>
        <w:lang w:val="it-IT" w:eastAsia="en-US" w:bidi="ar-SA"/>
      </w:rPr>
    </w:lvl>
    <w:lvl w:ilvl="6" w:tplc="E23A4E3A">
      <w:numFmt w:val="bullet"/>
      <w:lvlText w:val="•"/>
      <w:lvlJc w:val="left"/>
      <w:pPr>
        <w:ind w:left="6127" w:hanging="235"/>
      </w:pPr>
      <w:rPr>
        <w:rFonts w:hint="default"/>
        <w:lang w:val="it-IT" w:eastAsia="en-US" w:bidi="ar-SA"/>
      </w:rPr>
    </w:lvl>
    <w:lvl w:ilvl="7" w:tplc="8A2E8102">
      <w:numFmt w:val="bullet"/>
      <w:lvlText w:val="•"/>
      <w:lvlJc w:val="left"/>
      <w:pPr>
        <w:ind w:left="7112" w:hanging="235"/>
      </w:pPr>
      <w:rPr>
        <w:rFonts w:hint="default"/>
        <w:lang w:val="it-IT" w:eastAsia="en-US" w:bidi="ar-SA"/>
      </w:rPr>
    </w:lvl>
    <w:lvl w:ilvl="8" w:tplc="A828A7DA">
      <w:numFmt w:val="bullet"/>
      <w:lvlText w:val="•"/>
      <w:lvlJc w:val="left"/>
      <w:pPr>
        <w:ind w:left="8097" w:hanging="235"/>
      </w:pPr>
      <w:rPr>
        <w:rFonts w:hint="default"/>
        <w:lang w:val="it-IT" w:eastAsia="en-US" w:bidi="ar-SA"/>
      </w:rPr>
    </w:lvl>
  </w:abstractNum>
  <w:abstractNum w:abstractNumId="11" w15:restartNumberingAfterBreak="0">
    <w:nsid w:val="2DEB4B18"/>
    <w:multiLevelType w:val="hybridMultilevel"/>
    <w:tmpl w:val="2B3E49CE"/>
    <w:lvl w:ilvl="0" w:tplc="B38A38F6">
      <w:start w:val="1"/>
      <w:numFmt w:val="decimal"/>
      <w:lvlText w:val="%1."/>
      <w:lvlJc w:val="left"/>
      <w:pPr>
        <w:ind w:left="212" w:hanging="221"/>
        <w:jc w:val="left"/>
      </w:pPr>
      <w:rPr>
        <w:rFonts w:ascii="Times New Roman" w:eastAsia="Times New Roman" w:hAnsi="Times New Roman" w:cs="Times New Roman" w:hint="default"/>
        <w:w w:val="100"/>
        <w:sz w:val="22"/>
        <w:szCs w:val="22"/>
        <w:lang w:val="it-IT" w:eastAsia="en-US" w:bidi="ar-SA"/>
      </w:rPr>
    </w:lvl>
    <w:lvl w:ilvl="1" w:tplc="93F2393A">
      <w:numFmt w:val="bullet"/>
      <w:lvlText w:val="•"/>
      <w:lvlJc w:val="left"/>
      <w:pPr>
        <w:ind w:left="1204" w:hanging="221"/>
      </w:pPr>
      <w:rPr>
        <w:rFonts w:hint="default"/>
        <w:lang w:val="it-IT" w:eastAsia="en-US" w:bidi="ar-SA"/>
      </w:rPr>
    </w:lvl>
    <w:lvl w:ilvl="2" w:tplc="D5745812">
      <w:numFmt w:val="bullet"/>
      <w:lvlText w:val="•"/>
      <w:lvlJc w:val="left"/>
      <w:pPr>
        <w:ind w:left="2189" w:hanging="221"/>
      </w:pPr>
      <w:rPr>
        <w:rFonts w:hint="default"/>
        <w:lang w:val="it-IT" w:eastAsia="en-US" w:bidi="ar-SA"/>
      </w:rPr>
    </w:lvl>
    <w:lvl w:ilvl="3" w:tplc="18CA8760">
      <w:numFmt w:val="bullet"/>
      <w:lvlText w:val="•"/>
      <w:lvlJc w:val="left"/>
      <w:pPr>
        <w:ind w:left="3173" w:hanging="221"/>
      </w:pPr>
      <w:rPr>
        <w:rFonts w:hint="default"/>
        <w:lang w:val="it-IT" w:eastAsia="en-US" w:bidi="ar-SA"/>
      </w:rPr>
    </w:lvl>
    <w:lvl w:ilvl="4" w:tplc="F07A36EA">
      <w:numFmt w:val="bullet"/>
      <w:lvlText w:val="•"/>
      <w:lvlJc w:val="left"/>
      <w:pPr>
        <w:ind w:left="4158" w:hanging="221"/>
      </w:pPr>
      <w:rPr>
        <w:rFonts w:hint="default"/>
        <w:lang w:val="it-IT" w:eastAsia="en-US" w:bidi="ar-SA"/>
      </w:rPr>
    </w:lvl>
    <w:lvl w:ilvl="5" w:tplc="FFAAC7F2">
      <w:numFmt w:val="bullet"/>
      <w:lvlText w:val="•"/>
      <w:lvlJc w:val="left"/>
      <w:pPr>
        <w:ind w:left="5143" w:hanging="221"/>
      </w:pPr>
      <w:rPr>
        <w:rFonts w:hint="default"/>
        <w:lang w:val="it-IT" w:eastAsia="en-US" w:bidi="ar-SA"/>
      </w:rPr>
    </w:lvl>
    <w:lvl w:ilvl="6" w:tplc="03FC5054">
      <w:numFmt w:val="bullet"/>
      <w:lvlText w:val="•"/>
      <w:lvlJc w:val="left"/>
      <w:pPr>
        <w:ind w:left="6127" w:hanging="221"/>
      </w:pPr>
      <w:rPr>
        <w:rFonts w:hint="default"/>
        <w:lang w:val="it-IT" w:eastAsia="en-US" w:bidi="ar-SA"/>
      </w:rPr>
    </w:lvl>
    <w:lvl w:ilvl="7" w:tplc="0F1AB600">
      <w:numFmt w:val="bullet"/>
      <w:lvlText w:val="•"/>
      <w:lvlJc w:val="left"/>
      <w:pPr>
        <w:ind w:left="7112" w:hanging="221"/>
      </w:pPr>
      <w:rPr>
        <w:rFonts w:hint="default"/>
        <w:lang w:val="it-IT" w:eastAsia="en-US" w:bidi="ar-SA"/>
      </w:rPr>
    </w:lvl>
    <w:lvl w:ilvl="8" w:tplc="AEE2AD7E">
      <w:numFmt w:val="bullet"/>
      <w:lvlText w:val="•"/>
      <w:lvlJc w:val="left"/>
      <w:pPr>
        <w:ind w:left="8097" w:hanging="221"/>
      </w:pPr>
      <w:rPr>
        <w:rFonts w:hint="default"/>
        <w:lang w:val="it-IT" w:eastAsia="en-US" w:bidi="ar-SA"/>
      </w:rPr>
    </w:lvl>
  </w:abstractNum>
  <w:abstractNum w:abstractNumId="12" w15:restartNumberingAfterBreak="0">
    <w:nsid w:val="31177BA6"/>
    <w:multiLevelType w:val="hybridMultilevel"/>
    <w:tmpl w:val="BAC25EB0"/>
    <w:lvl w:ilvl="0" w:tplc="DDD26C28">
      <w:start w:val="1"/>
      <w:numFmt w:val="decimal"/>
      <w:lvlText w:val="%1."/>
      <w:lvlJc w:val="left"/>
      <w:pPr>
        <w:ind w:left="212" w:hanging="231"/>
        <w:jc w:val="left"/>
      </w:pPr>
      <w:rPr>
        <w:rFonts w:hint="default"/>
        <w:w w:val="100"/>
        <w:lang w:val="it-IT" w:eastAsia="en-US" w:bidi="ar-SA"/>
      </w:rPr>
    </w:lvl>
    <w:lvl w:ilvl="1" w:tplc="A3100CA8">
      <w:numFmt w:val="bullet"/>
      <w:lvlText w:val="•"/>
      <w:lvlJc w:val="left"/>
      <w:pPr>
        <w:ind w:left="1204" w:hanging="231"/>
      </w:pPr>
      <w:rPr>
        <w:rFonts w:hint="default"/>
        <w:lang w:val="it-IT" w:eastAsia="en-US" w:bidi="ar-SA"/>
      </w:rPr>
    </w:lvl>
    <w:lvl w:ilvl="2" w:tplc="E692F354">
      <w:numFmt w:val="bullet"/>
      <w:lvlText w:val="•"/>
      <w:lvlJc w:val="left"/>
      <w:pPr>
        <w:ind w:left="2189" w:hanging="231"/>
      </w:pPr>
      <w:rPr>
        <w:rFonts w:hint="default"/>
        <w:lang w:val="it-IT" w:eastAsia="en-US" w:bidi="ar-SA"/>
      </w:rPr>
    </w:lvl>
    <w:lvl w:ilvl="3" w:tplc="75C8D786">
      <w:numFmt w:val="bullet"/>
      <w:lvlText w:val="•"/>
      <w:lvlJc w:val="left"/>
      <w:pPr>
        <w:ind w:left="3173" w:hanging="231"/>
      </w:pPr>
      <w:rPr>
        <w:rFonts w:hint="default"/>
        <w:lang w:val="it-IT" w:eastAsia="en-US" w:bidi="ar-SA"/>
      </w:rPr>
    </w:lvl>
    <w:lvl w:ilvl="4" w:tplc="DF8ED1CC">
      <w:numFmt w:val="bullet"/>
      <w:lvlText w:val="•"/>
      <w:lvlJc w:val="left"/>
      <w:pPr>
        <w:ind w:left="4158" w:hanging="231"/>
      </w:pPr>
      <w:rPr>
        <w:rFonts w:hint="default"/>
        <w:lang w:val="it-IT" w:eastAsia="en-US" w:bidi="ar-SA"/>
      </w:rPr>
    </w:lvl>
    <w:lvl w:ilvl="5" w:tplc="F47AB4AE">
      <w:numFmt w:val="bullet"/>
      <w:lvlText w:val="•"/>
      <w:lvlJc w:val="left"/>
      <w:pPr>
        <w:ind w:left="5143" w:hanging="231"/>
      </w:pPr>
      <w:rPr>
        <w:rFonts w:hint="default"/>
        <w:lang w:val="it-IT" w:eastAsia="en-US" w:bidi="ar-SA"/>
      </w:rPr>
    </w:lvl>
    <w:lvl w:ilvl="6" w:tplc="E3FA7C2C">
      <w:numFmt w:val="bullet"/>
      <w:lvlText w:val="•"/>
      <w:lvlJc w:val="left"/>
      <w:pPr>
        <w:ind w:left="6127" w:hanging="231"/>
      </w:pPr>
      <w:rPr>
        <w:rFonts w:hint="default"/>
        <w:lang w:val="it-IT" w:eastAsia="en-US" w:bidi="ar-SA"/>
      </w:rPr>
    </w:lvl>
    <w:lvl w:ilvl="7" w:tplc="1A6639EC">
      <w:numFmt w:val="bullet"/>
      <w:lvlText w:val="•"/>
      <w:lvlJc w:val="left"/>
      <w:pPr>
        <w:ind w:left="7112" w:hanging="231"/>
      </w:pPr>
      <w:rPr>
        <w:rFonts w:hint="default"/>
        <w:lang w:val="it-IT" w:eastAsia="en-US" w:bidi="ar-SA"/>
      </w:rPr>
    </w:lvl>
    <w:lvl w:ilvl="8" w:tplc="9BE05F50">
      <w:numFmt w:val="bullet"/>
      <w:lvlText w:val="•"/>
      <w:lvlJc w:val="left"/>
      <w:pPr>
        <w:ind w:left="8097" w:hanging="231"/>
      </w:pPr>
      <w:rPr>
        <w:rFonts w:hint="default"/>
        <w:lang w:val="it-IT" w:eastAsia="en-US" w:bidi="ar-SA"/>
      </w:rPr>
    </w:lvl>
  </w:abstractNum>
  <w:abstractNum w:abstractNumId="13" w15:restartNumberingAfterBreak="0">
    <w:nsid w:val="320D6340"/>
    <w:multiLevelType w:val="hybridMultilevel"/>
    <w:tmpl w:val="C05C07B4"/>
    <w:lvl w:ilvl="0" w:tplc="F28EEE62">
      <w:start w:val="1"/>
      <w:numFmt w:val="decimal"/>
      <w:lvlText w:val="%1."/>
      <w:lvlJc w:val="left"/>
      <w:pPr>
        <w:ind w:left="433" w:hanging="221"/>
        <w:jc w:val="left"/>
      </w:pPr>
      <w:rPr>
        <w:rFonts w:ascii="Times New Roman" w:eastAsia="Times New Roman" w:hAnsi="Times New Roman" w:cs="Times New Roman" w:hint="default"/>
        <w:w w:val="100"/>
        <w:sz w:val="22"/>
        <w:szCs w:val="22"/>
        <w:lang w:val="it-IT" w:eastAsia="en-US" w:bidi="ar-SA"/>
      </w:rPr>
    </w:lvl>
    <w:lvl w:ilvl="1" w:tplc="E8E2B682">
      <w:numFmt w:val="bullet"/>
      <w:lvlText w:val="•"/>
      <w:lvlJc w:val="left"/>
      <w:pPr>
        <w:ind w:left="1402" w:hanging="221"/>
      </w:pPr>
      <w:rPr>
        <w:rFonts w:hint="default"/>
        <w:lang w:val="it-IT" w:eastAsia="en-US" w:bidi="ar-SA"/>
      </w:rPr>
    </w:lvl>
    <w:lvl w:ilvl="2" w:tplc="4BA0BEC8">
      <w:numFmt w:val="bullet"/>
      <w:lvlText w:val="•"/>
      <w:lvlJc w:val="left"/>
      <w:pPr>
        <w:ind w:left="2365" w:hanging="221"/>
      </w:pPr>
      <w:rPr>
        <w:rFonts w:hint="default"/>
        <w:lang w:val="it-IT" w:eastAsia="en-US" w:bidi="ar-SA"/>
      </w:rPr>
    </w:lvl>
    <w:lvl w:ilvl="3" w:tplc="BA10752A">
      <w:numFmt w:val="bullet"/>
      <w:lvlText w:val="•"/>
      <w:lvlJc w:val="left"/>
      <w:pPr>
        <w:ind w:left="3327" w:hanging="221"/>
      </w:pPr>
      <w:rPr>
        <w:rFonts w:hint="default"/>
        <w:lang w:val="it-IT" w:eastAsia="en-US" w:bidi="ar-SA"/>
      </w:rPr>
    </w:lvl>
    <w:lvl w:ilvl="4" w:tplc="308A70C0">
      <w:numFmt w:val="bullet"/>
      <w:lvlText w:val="•"/>
      <w:lvlJc w:val="left"/>
      <w:pPr>
        <w:ind w:left="4290" w:hanging="221"/>
      </w:pPr>
      <w:rPr>
        <w:rFonts w:hint="default"/>
        <w:lang w:val="it-IT" w:eastAsia="en-US" w:bidi="ar-SA"/>
      </w:rPr>
    </w:lvl>
    <w:lvl w:ilvl="5" w:tplc="DAE05CFA">
      <w:numFmt w:val="bullet"/>
      <w:lvlText w:val="•"/>
      <w:lvlJc w:val="left"/>
      <w:pPr>
        <w:ind w:left="5253" w:hanging="221"/>
      </w:pPr>
      <w:rPr>
        <w:rFonts w:hint="default"/>
        <w:lang w:val="it-IT" w:eastAsia="en-US" w:bidi="ar-SA"/>
      </w:rPr>
    </w:lvl>
    <w:lvl w:ilvl="6" w:tplc="81262DC4">
      <w:numFmt w:val="bullet"/>
      <w:lvlText w:val="•"/>
      <w:lvlJc w:val="left"/>
      <w:pPr>
        <w:ind w:left="6215" w:hanging="221"/>
      </w:pPr>
      <w:rPr>
        <w:rFonts w:hint="default"/>
        <w:lang w:val="it-IT" w:eastAsia="en-US" w:bidi="ar-SA"/>
      </w:rPr>
    </w:lvl>
    <w:lvl w:ilvl="7" w:tplc="0184A780">
      <w:numFmt w:val="bullet"/>
      <w:lvlText w:val="•"/>
      <w:lvlJc w:val="left"/>
      <w:pPr>
        <w:ind w:left="7178" w:hanging="221"/>
      </w:pPr>
      <w:rPr>
        <w:rFonts w:hint="default"/>
        <w:lang w:val="it-IT" w:eastAsia="en-US" w:bidi="ar-SA"/>
      </w:rPr>
    </w:lvl>
    <w:lvl w:ilvl="8" w:tplc="563A7490">
      <w:numFmt w:val="bullet"/>
      <w:lvlText w:val="•"/>
      <w:lvlJc w:val="left"/>
      <w:pPr>
        <w:ind w:left="8141" w:hanging="221"/>
      </w:pPr>
      <w:rPr>
        <w:rFonts w:hint="default"/>
        <w:lang w:val="it-IT" w:eastAsia="en-US" w:bidi="ar-SA"/>
      </w:rPr>
    </w:lvl>
  </w:abstractNum>
  <w:abstractNum w:abstractNumId="14" w15:restartNumberingAfterBreak="0">
    <w:nsid w:val="33493DCC"/>
    <w:multiLevelType w:val="hybridMultilevel"/>
    <w:tmpl w:val="1770A3BC"/>
    <w:lvl w:ilvl="0" w:tplc="126C268C">
      <w:start w:val="1"/>
      <w:numFmt w:val="decimal"/>
      <w:lvlText w:val="%1."/>
      <w:lvlJc w:val="left"/>
      <w:pPr>
        <w:ind w:left="433" w:hanging="221"/>
        <w:jc w:val="left"/>
      </w:pPr>
      <w:rPr>
        <w:rFonts w:ascii="Times New Roman" w:eastAsia="Times New Roman" w:hAnsi="Times New Roman" w:cs="Times New Roman" w:hint="default"/>
        <w:w w:val="100"/>
        <w:sz w:val="22"/>
        <w:szCs w:val="22"/>
        <w:lang w:val="it-IT" w:eastAsia="en-US" w:bidi="ar-SA"/>
      </w:rPr>
    </w:lvl>
    <w:lvl w:ilvl="1" w:tplc="23967EFE">
      <w:numFmt w:val="bullet"/>
      <w:lvlText w:val="•"/>
      <w:lvlJc w:val="left"/>
      <w:pPr>
        <w:ind w:left="1402" w:hanging="221"/>
      </w:pPr>
      <w:rPr>
        <w:rFonts w:hint="default"/>
        <w:lang w:val="it-IT" w:eastAsia="en-US" w:bidi="ar-SA"/>
      </w:rPr>
    </w:lvl>
    <w:lvl w:ilvl="2" w:tplc="4F26CB36">
      <w:numFmt w:val="bullet"/>
      <w:lvlText w:val="•"/>
      <w:lvlJc w:val="left"/>
      <w:pPr>
        <w:ind w:left="2365" w:hanging="221"/>
      </w:pPr>
      <w:rPr>
        <w:rFonts w:hint="default"/>
        <w:lang w:val="it-IT" w:eastAsia="en-US" w:bidi="ar-SA"/>
      </w:rPr>
    </w:lvl>
    <w:lvl w:ilvl="3" w:tplc="7B82A6A2">
      <w:numFmt w:val="bullet"/>
      <w:lvlText w:val="•"/>
      <w:lvlJc w:val="left"/>
      <w:pPr>
        <w:ind w:left="3327" w:hanging="221"/>
      </w:pPr>
      <w:rPr>
        <w:rFonts w:hint="default"/>
        <w:lang w:val="it-IT" w:eastAsia="en-US" w:bidi="ar-SA"/>
      </w:rPr>
    </w:lvl>
    <w:lvl w:ilvl="4" w:tplc="398E473E">
      <w:numFmt w:val="bullet"/>
      <w:lvlText w:val="•"/>
      <w:lvlJc w:val="left"/>
      <w:pPr>
        <w:ind w:left="4290" w:hanging="221"/>
      </w:pPr>
      <w:rPr>
        <w:rFonts w:hint="default"/>
        <w:lang w:val="it-IT" w:eastAsia="en-US" w:bidi="ar-SA"/>
      </w:rPr>
    </w:lvl>
    <w:lvl w:ilvl="5" w:tplc="83FCFA3A">
      <w:numFmt w:val="bullet"/>
      <w:lvlText w:val="•"/>
      <w:lvlJc w:val="left"/>
      <w:pPr>
        <w:ind w:left="5253" w:hanging="221"/>
      </w:pPr>
      <w:rPr>
        <w:rFonts w:hint="default"/>
        <w:lang w:val="it-IT" w:eastAsia="en-US" w:bidi="ar-SA"/>
      </w:rPr>
    </w:lvl>
    <w:lvl w:ilvl="6" w:tplc="11FAF7CA">
      <w:numFmt w:val="bullet"/>
      <w:lvlText w:val="•"/>
      <w:lvlJc w:val="left"/>
      <w:pPr>
        <w:ind w:left="6215" w:hanging="221"/>
      </w:pPr>
      <w:rPr>
        <w:rFonts w:hint="default"/>
        <w:lang w:val="it-IT" w:eastAsia="en-US" w:bidi="ar-SA"/>
      </w:rPr>
    </w:lvl>
    <w:lvl w:ilvl="7" w:tplc="AD948606">
      <w:numFmt w:val="bullet"/>
      <w:lvlText w:val="•"/>
      <w:lvlJc w:val="left"/>
      <w:pPr>
        <w:ind w:left="7178" w:hanging="221"/>
      </w:pPr>
      <w:rPr>
        <w:rFonts w:hint="default"/>
        <w:lang w:val="it-IT" w:eastAsia="en-US" w:bidi="ar-SA"/>
      </w:rPr>
    </w:lvl>
    <w:lvl w:ilvl="8" w:tplc="188ACCBC">
      <w:numFmt w:val="bullet"/>
      <w:lvlText w:val="•"/>
      <w:lvlJc w:val="left"/>
      <w:pPr>
        <w:ind w:left="8141" w:hanging="221"/>
      </w:pPr>
      <w:rPr>
        <w:rFonts w:hint="default"/>
        <w:lang w:val="it-IT" w:eastAsia="en-US" w:bidi="ar-SA"/>
      </w:rPr>
    </w:lvl>
  </w:abstractNum>
  <w:abstractNum w:abstractNumId="15" w15:restartNumberingAfterBreak="0">
    <w:nsid w:val="34402EC4"/>
    <w:multiLevelType w:val="hybridMultilevel"/>
    <w:tmpl w:val="A78C273A"/>
    <w:lvl w:ilvl="0" w:tplc="34420FE4">
      <w:start w:val="1"/>
      <w:numFmt w:val="decimal"/>
      <w:lvlText w:val="%1."/>
      <w:lvlJc w:val="left"/>
      <w:pPr>
        <w:ind w:left="212" w:hanging="240"/>
        <w:jc w:val="left"/>
      </w:pPr>
      <w:rPr>
        <w:rFonts w:ascii="Times New Roman" w:eastAsia="Times New Roman" w:hAnsi="Times New Roman" w:cs="Times New Roman" w:hint="default"/>
        <w:w w:val="100"/>
        <w:sz w:val="22"/>
        <w:szCs w:val="22"/>
        <w:lang w:val="it-IT" w:eastAsia="en-US" w:bidi="ar-SA"/>
      </w:rPr>
    </w:lvl>
    <w:lvl w:ilvl="1" w:tplc="F6060FFE">
      <w:numFmt w:val="bullet"/>
      <w:lvlText w:val="•"/>
      <w:lvlJc w:val="left"/>
      <w:pPr>
        <w:ind w:left="1204" w:hanging="240"/>
      </w:pPr>
      <w:rPr>
        <w:rFonts w:hint="default"/>
        <w:lang w:val="it-IT" w:eastAsia="en-US" w:bidi="ar-SA"/>
      </w:rPr>
    </w:lvl>
    <w:lvl w:ilvl="2" w:tplc="DFD6C77E">
      <w:numFmt w:val="bullet"/>
      <w:lvlText w:val="•"/>
      <w:lvlJc w:val="left"/>
      <w:pPr>
        <w:ind w:left="2189" w:hanging="240"/>
      </w:pPr>
      <w:rPr>
        <w:rFonts w:hint="default"/>
        <w:lang w:val="it-IT" w:eastAsia="en-US" w:bidi="ar-SA"/>
      </w:rPr>
    </w:lvl>
    <w:lvl w:ilvl="3" w:tplc="E7E24B3C">
      <w:numFmt w:val="bullet"/>
      <w:lvlText w:val="•"/>
      <w:lvlJc w:val="left"/>
      <w:pPr>
        <w:ind w:left="3173" w:hanging="240"/>
      </w:pPr>
      <w:rPr>
        <w:rFonts w:hint="default"/>
        <w:lang w:val="it-IT" w:eastAsia="en-US" w:bidi="ar-SA"/>
      </w:rPr>
    </w:lvl>
    <w:lvl w:ilvl="4" w:tplc="8C62FD70">
      <w:numFmt w:val="bullet"/>
      <w:lvlText w:val="•"/>
      <w:lvlJc w:val="left"/>
      <w:pPr>
        <w:ind w:left="4158" w:hanging="240"/>
      </w:pPr>
      <w:rPr>
        <w:rFonts w:hint="default"/>
        <w:lang w:val="it-IT" w:eastAsia="en-US" w:bidi="ar-SA"/>
      </w:rPr>
    </w:lvl>
    <w:lvl w:ilvl="5" w:tplc="3A0E81F2">
      <w:numFmt w:val="bullet"/>
      <w:lvlText w:val="•"/>
      <w:lvlJc w:val="left"/>
      <w:pPr>
        <w:ind w:left="5143" w:hanging="240"/>
      </w:pPr>
      <w:rPr>
        <w:rFonts w:hint="default"/>
        <w:lang w:val="it-IT" w:eastAsia="en-US" w:bidi="ar-SA"/>
      </w:rPr>
    </w:lvl>
    <w:lvl w:ilvl="6" w:tplc="9BB628BE">
      <w:numFmt w:val="bullet"/>
      <w:lvlText w:val="•"/>
      <w:lvlJc w:val="left"/>
      <w:pPr>
        <w:ind w:left="6127" w:hanging="240"/>
      </w:pPr>
      <w:rPr>
        <w:rFonts w:hint="default"/>
        <w:lang w:val="it-IT" w:eastAsia="en-US" w:bidi="ar-SA"/>
      </w:rPr>
    </w:lvl>
    <w:lvl w:ilvl="7" w:tplc="6D605886">
      <w:numFmt w:val="bullet"/>
      <w:lvlText w:val="•"/>
      <w:lvlJc w:val="left"/>
      <w:pPr>
        <w:ind w:left="7112" w:hanging="240"/>
      </w:pPr>
      <w:rPr>
        <w:rFonts w:hint="default"/>
        <w:lang w:val="it-IT" w:eastAsia="en-US" w:bidi="ar-SA"/>
      </w:rPr>
    </w:lvl>
    <w:lvl w:ilvl="8" w:tplc="94089E18">
      <w:numFmt w:val="bullet"/>
      <w:lvlText w:val="•"/>
      <w:lvlJc w:val="left"/>
      <w:pPr>
        <w:ind w:left="8097" w:hanging="240"/>
      </w:pPr>
      <w:rPr>
        <w:rFonts w:hint="default"/>
        <w:lang w:val="it-IT" w:eastAsia="en-US" w:bidi="ar-SA"/>
      </w:rPr>
    </w:lvl>
  </w:abstractNum>
  <w:abstractNum w:abstractNumId="16" w15:restartNumberingAfterBreak="0">
    <w:nsid w:val="3B1D15BD"/>
    <w:multiLevelType w:val="hybridMultilevel"/>
    <w:tmpl w:val="46ACA620"/>
    <w:lvl w:ilvl="0" w:tplc="CDC6DEBE">
      <w:start w:val="1"/>
      <w:numFmt w:val="lowerLetter"/>
      <w:lvlText w:val="%1."/>
      <w:lvlJc w:val="left"/>
      <w:pPr>
        <w:ind w:left="212" w:hanging="240"/>
        <w:jc w:val="left"/>
      </w:pPr>
      <w:rPr>
        <w:rFonts w:ascii="Times New Roman" w:eastAsia="Times New Roman" w:hAnsi="Times New Roman" w:cs="Times New Roman" w:hint="default"/>
        <w:w w:val="100"/>
        <w:sz w:val="22"/>
        <w:szCs w:val="22"/>
        <w:lang w:val="it-IT" w:eastAsia="en-US" w:bidi="ar-SA"/>
      </w:rPr>
    </w:lvl>
    <w:lvl w:ilvl="1" w:tplc="E078FEDE">
      <w:numFmt w:val="bullet"/>
      <w:lvlText w:val="•"/>
      <w:lvlJc w:val="left"/>
      <w:pPr>
        <w:ind w:left="1204" w:hanging="240"/>
      </w:pPr>
      <w:rPr>
        <w:rFonts w:hint="default"/>
        <w:lang w:val="it-IT" w:eastAsia="en-US" w:bidi="ar-SA"/>
      </w:rPr>
    </w:lvl>
    <w:lvl w:ilvl="2" w:tplc="2E74A19C">
      <w:numFmt w:val="bullet"/>
      <w:lvlText w:val="•"/>
      <w:lvlJc w:val="left"/>
      <w:pPr>
        <w:ind w:left="2189" w:hanging="240"/>
      </w:pPr>
      <w:rPr>
        <w:rFonts w:hint="default"/>
        <w:lang w:val="it-IT" w:eastAsia="en-US" w:bidi="ar-SA"/>
      </w:rPr>
    </w:lvl>
    <w:lvl w:ilvl="3" w:tplc="52063BEE">
      <w:numFmt w:val="bullet"/>
      <w:lvlText w:val="•"/>
      <w:lvlJc w:val="left"/>
      <w:pPr>
        <w:ind w:left="3173" w:hanging="240"/>
      </w:pPr>
      <w:rPr>
        <w:rFonts w:hint="default"/>
        <w:lang w:val="it-IT" w:eastAsia="en-US" w:bidi="ar-SA"/>
      </w:rPr>
    </w:lvl>
    <w:lvl w:ilvl="4" w:tplc="7C16EFDE">
      <w:numFmt w:val="bullet"/>
      <w:lvlText w:val="•"/>
      <w:lvlJc w:val="left"/>
      <w:pPr>
        <w:ind w:left="4158" w:hanging="240"/>
      </w:pPr>
      <w:rPr>
        <w:rFonts w:hint="default"/>
        <w:lang w:val="it-IT" w:eastAsia="en-US" w:bidi="ar-SA"/>
      </w:rPr>
    </w:lvl>
    <w:lvl w:ilvl="5" w:tplc="B4A0DE6C">
      <w:numFmt w:val="bullet"/>
      <w:lvlText w:val="•"/>
      <w:lvlJc w:val="left"/>
      <w:pPr>
        <w:ind w:left="5143" w:hanging="240"/>
      </w:pPr>
      <w:rPr>
        <w:rFonts w:hint="default"/>
        <w:lang w:val="it-IT" w:eastAsia="en-US" w:bidi="ar-SA"/>
      </w:rPr>
    </w:lvl>
    <w:lvl w:ilvl="6" w:tplc="648E113A">
      <w:numFmt w:val="bullet"/>
      <w:lvlText w:val="•"/>
      <w:lvlJc w:val="left"/>
      <w:pPr>
        <w:ind w:left="6127" w:hanging="240"/>
      </w:pPr>
      <w:rPr>
        <w:rFonts w:hint="default"/>
        <w:lang w:val="it-IT" w:eastAsia="en-US" w:bidi="ar-SA"/>
      </w:rPr>
    </w:lvl>
    <w:lvl w:ilvl="7" w:tplc="5C7A348E">
      <w:numFmt w:val="bullet"/>
      <w:lvlText w:val="•"/>
      <w:lvlJc w:val="left"/>
      <w:pPr>
        <w:ind w:left="7112" w:hanging="240"/>
      </w:pPr>
      <w:rPr>
        <w:rFonts w:hint="default"/>
        <w:lang w:val="it-IT" w:eastAsia="en-US" w:bidi="ar-SA"/>
      </w:rPr>
    </w:lvl>
    <w:lvl w:ilvl="8" w:tplc="AD228334">
      <w:numFmt w:val="bullet"/>
      <w:lvlText w:val="•"/>
      <w:lvlJc w:val="left"/>
      <w:pPr>
        <w:ind w:left="8097" w:hanging="240"/>
      </w:pPr>
      <w:rPr>
        <w:rFonts w:hint="default"/>
        <w:lang w:val="it-IT" w:eastAsia="en-US" w:bidi="ar-SA"/>
      </w:rPr>
    </w:lvl>
  </w:abstractNum>
  <w:abstractNum w:abstractNumId="17" w15:restartNumberingAfterBreak="0">
    <w:nsid w:val="445129E9"/>
    <w:multiLevelType w:val="hybridMultilevel"/>
    <w:tmpl w:val="10284CD8"/>
    <w:lvl w:ilvl="0" w:tplc="77A8CF26">
      <w:start w:val="1"/>
      <w:numFmt w:val="decimal"/>
      <w:lvlText w:val="%1."/>
      <w:lvlJc w:val="left"/>
      <w:pPr>
        <w:ind w:left="212" w:hanging="300"/>
        <w:jc w:val="left"/>
      </w:pPr>
      <w:rPr>
        <w:rFonts w:ascii="Times New Roman" w:eastAsia="Times New Roman" w:hAnsi="Times New Roman" w:cs="Times New Roman" w:hint="default"/>
        <w:w w:val="100"/>
        <w:sz w:val="22"/>
        <w:szCs w:val="22"/>
        <w:lang w:val="it-IT" w:eastAsia="en-US" w:bidi="ar-SA"/>
      </w:rPr>
    </w:lvl>
    <w:lvl w:ilvl="1" w:tplc="7EECB74A">
      <w:numFmt w:val="bullet"/>
      <w:lvlText w:val="•"/>
      <w:lvlJc w:val="left"/>
      <w:pPr>
        <w:ind w:left="1204" w:hanging="300"/>
      </w:pPr>
      <w:rPr>
        <w:rFonts w:hint="default"/>
        <w:lang w:val="it-IT" w:eastAsia="en-US" w:bidi="ar-SA"/>
      </w:rPr>
    </w:lvl>
    <w:lvl w:ilvl="2" w:tplc="49E672AA">
      <w:numFmt w:val="bullet"/>
      <w:lvlText w:val="•"/>
      <w:lvlJc w:val="left"/>
      <w:pPr>
        <w:ind w:left="2189" w:hanging="300"/>
      </w:pPr>
      <w:rPr>
        <w:rFonts w:hint="default"/>
        <w:lang w:val="it-IT" w:eastAsia="en-US" w:bidi="ar-SA"/>
      </w:rPr>
    </w:lvl>
    <w:lvl w:ilvl="3" w:tplc="513CCA20">
      <w:numFmt w:val="bullet"/>
      <w:lvlText w:val="•"/>
      <w:lvlJc w:val="left"/>
      <w:pPr>
        <w:ind w:left="3173" w:hanging="300"/>
      </w:pPr>
      <w:rPr>
        <w:rFonts w:hint="default"/>
        <w:lang w:val="it-IT" w:eastAsia="en-US" w:bidi="ar-SA"/>
      </w:rPr>
    </w:lvl>
    <w:lvl w:ilvl="4" w:tplc="E690D290">
      <w:numFmt w:val="bullet"/>
      <w:lvlText w:val="•"/>
      <w:lvlJc w:val="left"/>
      <w:pPr>
        <w:ind w:left="4158" w:hanging="300"/>
      </w:pPr>
      <w:rPr>
        <w:rFonts w:hint="default"/>
        <w:lang w:val="it-IT" w:eastAsia="en-US" w:bidi="ar-SA"/>
      </w:rPr>
    </w:lvl>
    <w:lvl w:ilvl="5" w:tplc="7408EED8">
      <w:numFmt w:val="bullet"/>
      <w:lvlText w:val="•"/>
      <w:lvlJc w:val="left"/>
      <w:pPr>
        <w:ind w:left="5143" w:hanging="300"/>
      </w:pPr>
      <w:rPr>
        <w:rFonts w:hint="default"/>
        <w:lang w:val="it-IT" w:eastAsia="en-US" w:bidi="ar-SA"/>
      </w:rPr>
    </w:lvl>
    <w:lvl w:ilvl="6" w:tplc="67080EF8">
      <w:numFmt w:val="bullet"/>
      <w:lvlText w:val="•"/>
      <w:lvlJc w:val="left"/>
      <w:pPr>
        <w:ind w:left="6127" w:hanging="300"/>
      </w:pPr>
      <w:rPr>
        <w:rFonts w:hint="default"/>
        <w:lang w:val="it-IT" w:eastAsia="en-US" w:bidi="ar-SA"/>
      </w:rPr>
    </w:lvl>
    <w:lvl w:ilvl="7" w:tplc="8056D690">
      <w:numFmt w:val="bullet"/>
      <w:lvlText w:val="•"/>
      <w:lvlJc w:val="left"/>
      <w:pPr>
        <w:ind w:left="7112" w:hanging="300"/>
      </w:pPr>
      <w:rPr>
        <w:rFonts w:hint="default"/>
        <w:lang w:val="it-IT" w:eastAsia="en-US" w:bidi="ar-SA"/>
      </w:rPr>
    </w:lvl>
    <w:lvl w:ilvl="8" w:tplc="D690E4E4">
      <w:numFmt w:val="bullet"/>
      <w:lvlText w:val="•"/>
      <w:lvlJc w:val="left"/>
      <w:pPr>
        <w:ind w:left="8097" w:hanging="300"/>
      </w:pPr>
      <w:rPr>
        <w:rFonts w:hint="default"/>
        <w:lang w:val="it-IT" w:eastAsia="en-US" w:bidi="ar-SA"/>
      </w:rPr>
    </w:lvl>
  </w:abstractNum>
  <w:abstractNum w:abstractNumId="18" w15:restartNumberingAfterBreak="0">
    <w:nsid w:val="4AD0448D"/>
    <w:multiLevelType w:val="hybridMultilevel"/>
    <w:tmpl w:val="1DB65542"/>
    <w:lvl w:ilvl="0" w:tplc="5A968A46">
      <w:start w:val="1"/>
      <w:numFmt w:val="decimal"/>
      <w:lvlText w:val="%1."/>
      <w:lvlJc w:val="left"/>
      <w:pPr>
        <w:ind w:left="212" w:hanging="221"/>
        <w:jc w:val="left"/>
      </w:pPr>
      <w:rPr>
        <w:rFonts w:ascii="Times New Roman" w:eastAsia="Times New Roman" w:hAnsi="Times New Roman" w:cs="Times New Roman" w:hint="default"/>
        <w:w w:val="100"/>
        <w:sz w:val="22"/>
        <w:szCs w:val="22"/>
        <w:lang w:val="it-IT" w:eastAsia="en-US" w:bidi="ar-SA"/>
      </w:rPr>
    </w:lvl>
    <w:lvl w:ilvl="1" w:tplc="430A2ED0">
      <w:numFmt w:val="bullet"/>
      <w:lvlText w:val="•"/>
      <w:lvlJc w:val="left"/>
      <w:pPr>
        <w:ind w:left="1204" w:hanging="221"/>
      </w:pPr>
      <w:rPr>
        <w:rFonts w:hint="default"/>
        <w:lang w:val="it-IT" w:eastAsia="en-US" w:bidi="ar-SA"/>
      </w:rPr>
    </w:lvl>
    <w:lvl w:ilvl="2" w:tplc="3034A26A">
      <w:numFmt w:val="bullet"/>
      <w:lvlText w:val="•"/>
      <w:lvlJc w:val="left"/>
      <w:pPr>
        <w:ind w:left="2189" w:hanging="221"/>
      </w:pPr>
      <w:rPr>
        <w:rFonts w:hint="default"/>
        <w:lang w:val="it-IT" w:eastAsia="en-US" w:bidi="ar-SA"/>
      </w:rPr>
    </w:lvl>
    <w:lvl w:ilvl="3" w:tplc="2474F6AA">
      <w:numFmt w:val="bullet"/>
      <w:lvlText w:val="•"/>
      <w:lvlJc w:val="left"/>
      <w:pPr>
        <w:ind w:left="3173" w:hanging="221"/>
      </w:pPr>
      <w:rPr>
        <w:rFonts w:hint="default"/>
        <w:lang w:val="it-IT" w:eastAsia="en-US" w:bidi="ar-SA"/>
      </w:rPr>
    </w:lvl>
    <w:lvl w:ilvl="4" w:tplc="748A6F8A">
      <w:numFmt w:val="bullet"/>
      <w:lvlText w:val="•"/>
      <w:lvlJc w:val="left"/>
      <w:pPr>
        <w:ind w:left="4158" w:hanging="221"/>
      </w:pPr>
      <w:rPr>
        <w:rFonts w:hint="default"/>
        <w:lang w:val="it-IT" w:eastAsia="en-US" w:bidi="ar-SA"/>
      </w:rPr>
    </w:lvl>
    <w:lvl w:ilvl="5" w:tplc="601A63AE">
      <w:numFmt w:val="bullet"/>
      <w:lvlText w:val="•"/>
      <w:lvlJc w:val="left"/>
      <w:pPr>
        <w:ind w:left="5143" w:hanging="221"/>
      </w:pPr>
      <w:rPr>
        <w:rFonts w:hint="default"/>
        <w:lang w:val="it-IT" w:eastAsia="en-US" w:bidi="ar-SA"/>
      </w:rPr>
    </w:lvl>
    <w:lvl w:ilvl="6" w:tplc="7712640A">
      <w:numFmt w:val="bullet"/>
      <w:lvlText w:val="•"/>
      <w:lvlJc w:val="left"/>
      <w:pPr>
        <w:ind w:left="6127" w:hanging="221"/>
      </w:pPr>
      <w:rPr>
        <w:rFonts w:hint="default"/>
        <w:lang w:val="it-IT" w:eastAsia="en-US" w:bidi="ar-SA"/>
      </w:rPr>
    </w:lvl>
    <w:lvl w:ilvl="7" w:tplc="3302213A">
      <w:numFmt w:val="bullet"/>
      <w:lvlText w:val="•"/>
      <w:lvlJc w:val="left"/>
      <w:pPr>
        <w:ind w:left="7112" w:hanging="221"/>
      </w:pPr>
      <w:rPr>
        <w:rFonts w:hint="default"/>
        <w:lang w:val="it-IT" w:eastAsia="en-US" w:bidi="ar-SA"/>
      </w:rPr>
    </w:lvl>
    <w:lvl w:ilvl="8" w:tplc="F9829B76">
      <w:numFmt w:val="bullet"/>
      <w:lvlText w:val="•"/>
      <w:lvlJc w:val="left"/>
      <w:pPr>
        <w:ind w:left="8097" w:hanging="221"/>
      </w:pPr>
      <w:rPr>
        <w:rFonts w:hint="default"/>
        <w:lang w:val="it-IT" w:eastAsia="en-US" w:bidi="ar-SA"/>
      </w:rPr>
    </w:lvl>
  </w:abstractNum>
  <w:abstractNum w:abstractNumId="19" w15:restartNumberingAfterBreak="0">
    <w:nsid w:val="4B6C281F"/>
    <w:multiLevelType w:val="hybridMultilevel"/>
    <w:tmpl w:val="D00606C6"/>
    <w:lvl w:ilvl="0" w:tplc="49942B30">
      <w:start w:val="1"/>
      <w:numFmt w:val="decimal"/>
      <w:lvlText w:val="%1."/>
      <w:lvlJc w:val="left"/>
      <w:pPr>
        <w:ind w:left="433" w:hanging="221"/>
        <w:jc w:val="left"/>
      </w:pPr>
      <w:rPr>
        <w:rFonts w:ascii="Times New Roman" w:eastAsia="Times New Roman" w:hAnsi="Times New Roman" w:cs="Times New Roman" w:hint="default"/>
        <w:w w:val="100"/>
        <w:sz w:val="22"/>
        <w:szCs w:val="22"/>
        <w:lang w:val="it-IT" w:eastAsia="en-US" w:bidi="ar-SA"/>
      </w:rPr>
    </w:lvl>
    <w:lvl w:ilvl="1" w:tplc="450418CC">
      <w:numFmt w:val="bullet"/>
      <w:lvlText w:val="•"/>
      <w:lvlJc w:val="left"/>
      <w:pPr>
        <w:ind w:left="1402" w:hanging="221"/>
      </w:pPr>
      <w:rPr>
        <w:rFonts w:hint="default"/>
        <w:lang w:val="it-IT" w:eastAsia="en-US" w:bidi="ar-SA"/>
      </w:rPr>
    </w:lvl>
    <w:lvl w:ilvl="2" w:tplc="B4FE0922">
      <w:numFmt w:val="bullet"/>
      <w:lvlText w:val="•"/>
      <w:lvlJc w:val="left"/>
      <w:pPr>
        <w:ind w:left="2365" w:hanging="221"/>
      </w:pPr>
      <w:rPr>
        <w:rFonts w:hint="default"/>
        <w:lang w:val="it-IT" w:eastAsia="en-US" w:bidi="ar-SA"/>
      </w:rPr>
    </w:lvl>
    <w:lvl w:ilvl="3" w:tplc="BC406D92">
      <w:numFmt w:val="bullet"/>
      <w:lvlText w:val="•"/>
      <w:lvlJc w:val="left"/>
      <w:pPr>
        <w:ind w:left="3327" w:hanging="221"/>
      </w:pPr>
      <w:rPr>
        <w:rFonts w:hint="default"/>
        <w:lang w:val="it-IT" w:eastAsia="en-US" w:bidi="ar-SA"/>
      </w:rPr>
    </w:lvl>
    <w:lvl w:ilvl="4" w:tplc="0BE0CBD2">
      <w:numFmt w:val="bullet"/>
      <w:lvlText w:val="•"/>
      <w:lvlJc w:val="left"/>
      <w:pPr>
        <w:ind w:left="4290" w:hanging="221"/>
      </w:pPr>
      <w:rPr>
        <w:rFonts w:hint="default"/>
        <w:lang w:val="it-IT" w:eastAsia="en-US" w:bidi="ar-SA"/>
      </w:rPr>
    </w:lvl>
    <w:lvl w:ilvl="5" w:tplc="CBCAA688">
      <w:numFmt w:val="bullet"/>
      <w:lvlText w:val="•"/>
      <w:lvlJc w:val="left"/>
      <w:pPr>
        <w:ind w:left="5253" w:hanging="221"/>
      </w:pPr>
      <w:rPr>
        <w:rFonts w:hint="default"/>
        <w:lang w:val="it-IT" w:eastAsia="en-US" w:bidi="ar-SA"/>
      </w:rPr>
    </w:lvl>
    <w:lvl w:ilvl="6" w:tplc="3A5899C2">
      <w:numFmt w:val="bullet"/>
      <w:lvlText w:val="•"/>
      <w:lvlJc w:val="left"/>
      <w:pPr>
        <w:ind w:left="6215" w:hanging="221"/>
      </w:pPr>
      <w:rPr>
        <w:rFonts w:hint="default"/>
        <w:lang w:val="it-IT" w:eastAsia="en-US" w:bidi="ar-SA"/>
      </w:rPr>
    </w:lvl>
    <w:lvl w:ilvl="7" w:tplc="358E164A">
      <w:numFmt w:val="bullet"/>
      <w:lvlText w:val="•"/>
      <w:lvlJc w:val="left"/>
      <w:pPr>
        <w:ind w:left="7178" w:hanging="221"/>
      </w:pPr>
      <w:rPr>
        <w:rFonts w:hint="default"/>
        <w:lang w:val="it-IT" w:eastAsia="en-US" w:bidi="ar-SA"/>
      </w:rPr>
    </w:lvl>
    <w:lvl w:ilvl="8" w:tplc="8AF44F68">
      <w:numFmt w:val="bullet"/>
      <w:lvlText w:val="•"/>
      <w:lvlJc w:val="left"/>
      <w:pPr>
        <w:ind w:left="8141" w:hanging="221"/>
      </w:pPr>
      <w:rPr>
        <w:rFonts w:hint="default"/>
        <w:lang w:val="it-IT" w:eastAsia="en-US" w:bidi="ar-SA"/>
      </w:rPr>
    </w:lvl>
  </w:abstractNum>
  <w:abstractNum w:abstractNumId="20" w15:restartNumberingAfterBreak="0">
    <w:nsid w:val="4E974236"/>
    <w:multiLevelType w:val="hybridMultilevel"/>
    <w:tmpl w:val="AB9ADA82"/>
    <w:lvl w:ilvl="0" w:tplc="6FB27EA8">
      <w:start w:val="1"/>
      <w:numFmt w:val="decimal"/>
      <w:lvlText w:val="%1."/>
      <w:lvlJc w:val="left"/>
      <w:pPr>
        <w:ind w:left="212" w:hanging="235"/>
        <w:jc w:val="left"/>
      </w:pPr>
      <w:rPr>
        <w:rFonts w:ascii="Times New Roman" w:eastAsia="Times New Roman" w:hAnsi="Times New Roman" w:cs="Times New Roman" w:hint="default"/>
        <w:w w:val="100"/>
        <w:sz w:val="22"/>
        <w:szCs w:val="22"/>
        <w:lang w:val="it-IT" w:eastAsia="en-US" w:bidi="ar-SA"/>
      </w:rPr>
    </w:lvl>
    <w:lvl w:ilvl="1" w:tplc="8A38EDBC">
      <w:numFmt w:val="bullet"/>
      <w:lvlText w:val="•"/>
      <w:lvlJc w:val="left"/>
      <w:pPr>
        <w:ind w:left="1204" w:hanging="235"/>
      </w:pPr>
      <w:rPr>
        <w:rFonts w:hint="default"/>
        <w:lang w:val="it-IT" w:eastAsia="en-US" w:bidi="ar-SA"/>
      </w:rPr>
    </w:lvl>
    <w:lvl w:ilvl="2" w:tplc="C324CDD0">
      <w:numFmt w:val="bullet"/>
      <w:lvlText w:val="•"/>
      <w:lvlJc w:val="left"/>
      <w:pPr>
        <w:ind w:left="2189" w:hanging="235"/>
      </w:pPr>
      <w:rPr>
        <w:rFonts w:hint="default"/>
        <w:lang w:val="it-IT" w:eastAsia="en-US" w:bidi="ar-SA"/>
      </w:rPr>
    </w:lvl>
    <w:lvl w:ilvl="3" w:tplc="1CCC3B40">
      <w:numFmt w:val="bullet"/>
      <w:lvlText w:val="•"/>
      <w:lvlJc w:val="left"/>
      <w:pPr>
        <w:ind w:left="3173" w:hanging="235"/>
      </w:pPr>
      <w:rPr>
        <w:rFonts w:hint="default"/>
        <w:lang w:val="it-IT" w:eastAsia="en-US" w:bidi="ar-SA"/>
      </w:rPr>
    </w:lvl>
    <w:lvl w:ilvl="4" w:tplc="8FECD41E">
      <w:numFmt w:val="bullet"/>
      <w:lvlText w:val="•"/>
      <w:lvlJc w:val="left"/>
      <w:pPr>
        <w:ind w:left="4158" w:hanging="235"/>
      </w:pPr>
      <w:rPr>
        <w:rFonts w:hint="default"/>
        <w:lang w:val="it-IT" w:eastAsia="en-US" w:bidi="ar-SA"/>
      </w:rPr>
    </w:lvl>
    <w:lvl w:ilvl="5" w:tplc="1B0020EC">
      <w:numFmt w:val="bullet"/>
      <w:lvlText w:val="•"/>
      <w:lvlJc w:val="left"/>
      <w:pPr>
        <w:ind w:left="5143" w:hanging="235"/>
      </w:pPr>
      <w:rPr>
        <w:rFonts w:hint="default"/>
        <w:lang w:val="it-IT" w:eastAsia="en-US" w:bidi="ar-SA"/>
      </w:rPr>
    </w:lvl>
    <w:lvl w:ilvl="6" w:tplc="453A5468">
      <w:numFmt w:val="bullet"/>
      <w:lvlText w:val="•"/>
      <w:lvlJc w:val="left"/>
      <w:pPr>
        <w:ind w:left="6127" w:hanging="235"/>
      </w:pPr>
      <w:rPr>
        <w:rFonts w:hint="default"/>
        <w:lang w:val="it-IT" w:eastAsia="en-US" w:bidi="ar-SA"/>
      </w:rPr>
    </w:lvl>
    <w:lvl w:ilvl="7" w:tplc="6A885F84">
      <w:numFmt w:val="bullet"/>
      <w:lvlText w:val="•"/>
      <w:lvlJc w:val="left"/>
      <w:pPr>
        <w:ind w:left="7112" w:hanging="235"/>
      </w:pPr>
      <w:rPr>
        <w:rFonts w:hint="default"/>
        <w:lang w:val="it-IT" w:eastAsia="en-US" w:bidi="ar-SA"/>
      </w:rPr>
    </w:lvl>
    <w:lvl w:ilvl="8" w:tplc="E43C7A06">
      <w:numFmt w:val="bullet"/>
      <w:lvlText w:val="•"/>
      <w:lvlJc w:val="left"/>
      <w:pPr>
        <w:ind w:left="8097" w:hanging="235"/>
      </w:pPr>
      <w:rPr>
        <w:rFonts w:hint="default"/>
        <w:lang w:val="it-IT" w:eastAsia="en-US" w:bidi="ar-SA"/>
      </w:rPr>
    </w:lvl>
  </w:abstractNum>
  <w:abstractNum w:abstractNumId="21" w15:restartNumberingAfterBreak="0">
    <w:nsid w:val="52461740"/>
    <w:multiLevelType w:val="hybridMultilevel"/>
    <w:tmpl w:val="430ED4C2"/>
    <w:lvl w:ilvl="0" w:tplc="8EAA735C">
      <w:start w:val="1"/>
      <w:numFmt w:val="decimal"/>
      <w:lvlText w:val="%1."/>
      <w:lvlJc w:val="left"/>
      <w:pPr>
        <w:ind w:left="212" w:hanging="216"/>
        <w:jc w:val="left"/>
      </w:pPr>
      <w:rPr>
        <w:rFonts w:ascii="Times New Roman" w:eastAsia="Times New Roman" w:hAnsi="Times New Roman" w:cs="Times New Roman" w:hint="default"/>
        <w:w w:val="100"/>
        <w:sz w:val="22"/>
        <w:szCs w:val="22"/>
        <w:lang w:val="it-IT" w:eastAsia="en-US" w:bidi="ar-SA"/>
      </w:rPr>
    </w:lvl>
    <w:lvl w:ilvl="1" w:tplc="F7FE5BC4">
      <w:numFmt w:val="bullet"/>
      <w:lvlText w:val="•"/>
      <w:lvlJc w:val="left"/>
      <w:pPr>
        <w:ind w:left="1204" w:hanging="216"/>
      </w:pPr>
      <w:rPr>
        <w:rFonts w:hint="default"/>
        <w:lang w:val="it-IT" w:eastAsia="en-US" w:bidi="ar-SA"/>
      </w:rPr>
    </w:lvl>
    <w:lvl w:ilvl="2" w:tplc="D092186E">
      <w:numFmt w:val="bullet"/>
      <w:lvlText w:val="•"/>
      <w:lvlJc w:val="left"/>
      <w:pPr>
        <w:ind w:left="2189" w:hanging="216"/>
      </w:pPr>
      <w:rPr>
        <w:rFonts w:hint="default"/>
        <w:lang w:val="it-IT" w:eastAsia="en-US" w:bidi="ar-SA"/>
      </w:rPr>
    </w:lvl>
    <w:lvl w:ilvl="3" w:tplc="BC84A804">
      <w:numFmt w:val="bullet"/>
      <w:lvlText w:val="•"/>
      <w:lvlJc w:val="left"/>
      <w:pPr>
        <w:ind w:left="3173" w:hanging="216"/>
      </w:pPr>
      <w:rPr>
        <w:rFonts w:hint="default"/>
        <w:lang w:val="it-IT" w:eastAsia="en-US" w:bidi="ar-SA"/>
      </w:rPr>
    </w:lvl>
    <w:lvl w:ilvl="4" w:tplc="51E08FCE">
      <w:numFmt w:val="bullet"/>
      <w:lvlText w:val="•"/>
      <w:lvlJc w:val="left"/>
      <w:pPr>
        <w:ind w:left="4158" w:hanging="216"/>
      </w:pPr>
      <w:rPr>
        <w:rFonts w:hint="default"/>
        <w:lang w:val="it-IT" w:eastAsia="en-US" w:bidi="ar-SA"/>
      </w:rPr>
    </w:lvl>
    <w:lvl w:ilvl="5" w:tplc="39C8F580">
      <w:numFmt w:val="bullet"/>
      <w:lvlText w:val="•"/>
      <w:lvlJc w:val="left"/>
      <w:pPr>
        <w:ind w:left="5143" w:hanging="216"/>
      </w:pPr>
      <w:rPr>
        <w:rFonts w:hint="default"/>
        <w:lang w:val="it-IT" w:eastAsia="en-US" w:bidi="ar-SA"/>
      </w:rPr>
    </w:lvl>
    <w:lvl w:ilvl="6" w:tplc="BB067160">
      <w:numFmt w:val="bullet"/>
      <w:lvlText w:val="•"/>
      <w:lvlJc w:val="left"/>
      <w:pPr>
        <w:ind w:left="6127" w:hanging="216"/>
      </w:pPr>
      <w:rPr>
        <w:rFonts w:hint="default"/>
        <w:lang w:val="it-IT" w:eastAsia="en-US" w:bidi="ar-SA"/>
      </w:rPr>
    </w:lvl>
    <w:lvl w:ilvl="7" w:tplc="E21831FA">
      <w:numFmt w:val="bullet"/>
      <w:lvlText w:val="•"/>
      <w:lvlJc w:val="left"/>
      <w:pPr>
        <w:ind w:left="7112" w:hanging="216"/>
      </w:pPr>
      <w:rPr>
        <w:rFonts w:hint="default"/>
        <w:lang w:val="it-IT" w:eastAsia="en-US" w:bidi="ar-SA"/>
      </w:rPr>
    </w:lvl>
    <w:lvl w:ilvl="8" w:tplc="CB18F2D8">
      <w:numFmt w:val="bullet"/>
      <w:lvlText w:val="•"/>
      <w:lvlJc w:val="left"/>
      <w:pPr>
        <w:ind w:left="8097" w:hanging="216"/>
      </w:pPr>
      <w:rPr>
        <w:rFonts w:hint="default"/>
        <w:lang w:val="it-IT" w:eastAsia="en-US" w:bidi="ar-SA"/>
      </w:rPr>
    </w:lvl>
  </w:abstractNum>
  <w:abstractNum w:abstractNumId="22" w15:restartNumberingAfterBreak="0">
    <w:nsid w:val="5319252D"/>
    <w:multiLevelType w:val="hybridMultilevel"/>
    <w:tmpl w:val="AB8A7D64"/>
    <w:lvl w:ilvl="0" w:tplc="0456BA9C">
      <w:start w:val="1"/>
      <w:numFmt w:val="decimal"/>
      <w:lvlText w:val="%1."/>
      <w:lvlJc w:val="left"/>
      <w:pPr>
        <w:ind w:left="212" w:hanging="240"/>
        <w:jc w:val="left"/>
      </w:pPr>
      <w:rPr>
        <w:rFonts w:ascii="Times New Roman" w:eastAsia="Times New Roman" w:hAnsi="Times New Roman" w:cs="Times New Roman" w:hint="default"/>
        <w:w w:val="100"/>
        <w:sz w:val="22"/>
        <w:szCs w:val="22"/>
        <w:lang w:val="it-IT" w:eastAsia="en-US" w:bidi="ar-SA"/>
      </w:rPr>
    </w:lvl>
    <w:lvl w:ilvl="1" w:tplc="A004507C">
      <w:numFmt w:val="bullet"/>
      <w:lvlText w:val="•"/>
      <w:lvlJc w:val="left"/>
      <w:pPr>
        <w:ind w:left="1204" w:hanging="240"/>
      </w:pPr>
      <w:rPr>
        <w:rFonts w:hint="default"/>
        <w:lang w:val="it-IT" w:eastAsia="en-US" w:bidi="ar-SA"/>
      </w:rPr>
    </w:lvl>
    <w:lvl w:ilvl="2" w:tplc="2A380582">
      <w:numFmt w:val="bullet"/>
      <w:lvlText w:val="•"/>
      <w:lvlJc w:val="left"/>
      <w:pPr>
        <w:ind w:left="2189" w:hanging="240"/>
      </w:pPr>
      <w:rPr>
        <w:rFonts w:hint="default"/>
        <w:lang w:val="it-IT" w:eastAsia="en-US" w:bidi="ar-SA"/>
      </w:rPr>
    </w:lvl>
    <w:lvl w:ilvl="3" w:tplc="8D1AC106">
      <w:numFmt w:val="bullet"/>
      <w:lvlText w:val="•"/>
      <w:lvlJc w:val="left"/>
      <w:pPr>
        <w:ind w:left="3173" w:hanging="240"/>
      </w:pPr>
      <w:rPr>
        <w:rFonts w:hint="default"/>
        <w:lang w:val="it-IT" w:eastAsia="en-US" w:bidi="ar-SA"/>
      </w:rPr>
    </w:lvl>
    <w:lvl w:ilvl="4" w:tplc="87EAA78E">
      <w:numFmt w:val="bullet"/>
      <w:lvlText w:val="•"/>
      <w:lvlJc w:val="left"/>
      <w:pPr>
        <w:ind w:left="4158" w:hanging="240"/>
      </w:pPr>
      <w:rPr>
        <w:rFonts w:hint="default"/>
        <w:lang w:val="it-IT" w:eastAsia="en-US" w:bidi="ar-SA"/>
      </w:rPr>
    </w:lvl>
    <w:lvl w:ilvl="5" w:tplc="6F7A35E4">
      <w:numFmt w:val="bullet"/>
      <w:lvlText w:val="•"/>
      <w:lvlJc w:val="left"/>
      <w:pPr>
        <w:ind w:left="5143" w:hanging="240"/>
      </w:pPr>
      <w:rPr>
        <w:rFonts w:hint="default"/>
        <w:lang w:val="it-IT" w:eastAsia="en-US" w:bidi="ar-SA"/>
      </w:rPr>
    </w:lvl>
    <w:lvl w:ilvl="6" w:tplc="B3E4C0D6">
      <w:numFmt w:val="bullet"/>
      <w:lvlText w:val="•"/>
      <w:lvlJc w:val="left"/>
      <w:pPr>
        <w:ind w:left="6127" w:hanging="240"/>
      </w:pPr>
      <w:rPr>
        <w:rFonts w:hint="default"/>
        <w:lang w:val="it-IT" w:eastAsia="en-US" w:bidi="ar-SA"/>
      </w:rPr>
    </w:lvl>
    <w:lvl w:ilvl="7" w:tplc="7520E894">
      <w:numFmt w:val="bullet"/>
      <w:lvlText w:val="•"/>
      <w:lvlJc w:val="left"/>
      <w:pPr>
        <w:ind w:left="7112" w:hanging="240"/>
      </w:pPr>
      <w:rPr>
        <w:rFonts w:hint="default"/>
        <w:lang w:val="it-IT" w:eastAsia="en-US" w:bidi="ar-SA"/>
      </w:rPr>
    </w:lvl>
    <w:lvl w:ilvl="8" w:tplc="3022EB70">
      <w:numFmt w:val="bullet"/>
      <w:lvlText w:val="•"/>
      <w:lvlJc w:val="left"/>
      <w:pPr>
        <w:ind w:left="8097" w:hanging="240"/>
      </w:pPr>
      <w:rPr>
        <w:rFonts w:hint="default"/>
        <w:lang w:val="it-IT" w:eastAsia="en-US" w:bidi="ar-SA"/>
      </w:rPr>
    </w:lvl>
  </w:abstractNum>
  <w:abstractNum w:abstractNumId="23" w15:restartNumberingAfterBreak="0">
    <w:nsid w:val="5A0B2133"/>
    <w:multiLevelType w:val="hybridMultilevel"/>
    <w:tmpl w:val="B4164818"/>
    <w:lvl w:ilvl="0" w:tplc="41AA6CFE">
      <w:start w:val="1"/>
      <w:numFmt w:val="decimal"/>
      <w:lvlText w:val="%1."/>
      <w:lvlJc w:val="left"/>
      <w:pPr>
        <w:ind w:left="212" w:hanging="228"/>
        <w:jc w:val="left"/>
      </w:pPr>
      <w:rPr>
        <w:rFonts w:ascii="Times New Roman" w:eastAsia="Times New Roman" w:hAnsi="Times New Roman" w:cs="Times New Roman" w:hint="default"/>
        <w:w w:val="100"/>
        <w:sz w:val="22"/>
        <w:szCs w:val="22"/>
        <w:lang w:val="it-IT" w:eastAsia="en-US" w:bidi="ar-SA"/>
      </w:rPr>
    </w:lvl>
    <w:lvl w:ilvl="1" w:tplc="EA4E5264">
      <w:numFmt w:val="bullet"/>
      <w:lvlText w:val="•"/>
      <w:lvlJc w:val="left"/>
      <w:pPr>
        <w:ind w:left="1204" w:hanging="228"/>
      </w:pPr>
      <w:rPr>
        <w:rFonts w:hint="default"/>
        <w:lang w:val="it-IT" w:eastAsia="en-US" w:bidi="ar-SA"/>
      </w:rPr>
    </w:lvl>
    <w:lvl w:ilvl="2" w:tplc="27AC530C">
      <w:numFmt w:val="bullet"/>
      <w:lvlText w:val="•"/>
      <w:lvlJc w:val="left"/>
      <w:pPr>
        <w:ind w:left="2189" w:hanging="228"/>
      </w:pPr>
      <w:rPr>
        <w:rFonts w:hint="default"/>
        <w:lang w:val="it-IT" w:eastAsia="en-US" w:bidi="ar-SA"/>
      </w:rPr>
    </w:lvl>
    <w:lvl w:ilvl="3" w:tplc="896EDFEE">
      <w:numFmt w:val="bullet"/>
      <w:lvlText w:val="•"/>
      <w:lvlJc w:val="left"/>
      <w:pPr>
        <w:ind w:left="3173" w:hanging="228"/>
      </w:pPr>
      <w:rPr>
        <w:rFonts w:hint="default"/>
        <w:lang w:val="it-IT" w:eastAsia="en-US" w:bidi="ar-SA"/>
      </w:rPr>
    </w:lvl>
    <w:lvl w:ilvl="4" w:tplc="26DE6A66">
      <w:numFmt w:val="bullet"/>
      <w:lvlText w:val="•"/>
      <w:lvlJc w:val="left"/>
      <w:pPr>
        <w:ind w:left="4158" w:hanging="228"/>
      </w:pPr>
      <w:rPr>
        <w:rFonts w:hint="default"/>
        <w:lang w:val="it-IT" w:eastAsia="en-US" w:bidi="ar-SA"/>
      </w:rPr>
    </w:lvl>
    <w:lvl w:ilvl="5" w:tplc="46B2ABCC">
      <w:numFmt w:val="bullet"/>
      <w:lvlText w:val="•"/>
      <w:lvlJc w:val="left"/>
      <w:pPr>
        <w:ind w:left="5143" w:hanging="228"/>
      </w:pPr>
      <w:rPr>
        <w:rFonts w:hint="default"/>
        <w:lang w:val="it-IT" w:eastAsia="en-US" w:bidi="ar-SA"/>
      </w:rPr>
    </w:lvl>
    <w:lvl w:ilvl="6" w:tplc="3C088DCA">
      <w:numFmt w:val="bullet"/>
      <w:lvlText w:val="•"/>
      <w:lvlJc w:val="left"/>
      <w:pPr>
        <w:ind w:left="6127" w:hanging="228"/>
      </w:pPr>
      <w:rPr>
        <w:rFonts w:hint="default"/>
        <w:lang w:val="it-IT" w:eastAsia="en-US" w:bidi="ar-SA"/>
      </w:rPr>
    </w:lvl>
    <w:lvl w:ilvl="7" w:tplc="F66AE374">
      <w:numFmt w:val="bullet"/>
      <w:lvlText w:val="•"/>
      <w:lvlJc w:val="left"/>
      <w:pPr>
        <w:ind w:left="7112" w:hanging="228"/>
      </w:pPr>
      <w:rPr>
        <w:rFonts w:hint="default"/>
        <w:lang w:val="it-IT" w:eastAsia="en-US" w:bidi="ar-SA"/>
      </w:rPr>
    </w:lvl>
    <w:lvl w:ilvl="8" w:tplc="8B1EA7D0">
      <w:numFmt w:val="bullet"/>
      <w:lvlText w:val="•"/>
      <w:lvlJc w:val="left"/>
      <w:pPr>
        <w:ind w:left="8097" w:hanging="228"/>
      </w:pPr>
      <w:rPr>
        <w:rFonts w:hint="default"/>
        <w:lang w:val="it-IT" w:eastAsia="en-US" w:bidi="ar-SA"/>
      </w:rPr>
    </w:lvl>
  </w:abstractNum>
  <w:abstractNum w:abstractNumId="24" w15:restartNumberingAfterBreak="0">
    <w:nsid w:val="5FDE05C3"/>
    <w:multiLevelType w:val="hybridMultilevel"/>
    <w:tmpl w:val="8FB46FA8"/>
    <w:lvl w:ilvl="0" w:tplc="1D3AB44A">
      <w:start w:val="1"/>
      <w:numFmt w:val="decimal"/>
      <w:lvlText w:val="%1."/>
      <w:lvlJc w:val="left"/>
      <w:pPr>
        <w:ind w:left="212" w:hanging="276"/>
        <w:jc w:val="left"/>
      </w:pPr>
      <w:rPr>
        <w:rFonts w:ascii="Times New Roman" w:eastAsia="Times New Roman" w:hAnsi="Times New Roman" w:cs="Times New Roman" w:hint="default"/>
        <w:w w:val="100"/>
        <w:sz w:val="22"/>
        <w:szCs w:val="22"/>
        <w:lang w:val="it-IT" w:eastAsia="en-US" w:bidi="ar-SA"/>
      </w:rPr>
    </w:lvl>
    <w:lvl w:ilvl="1" w:tplc="E850E7B6">
      <w:numFmt w:val="bullet"/>
      <w:lvlText w:val="•"/>
      <w:lvlJc w:val="left"/>
      <w:pPr>
        <w:ind w:left="1204" w:hanging="276"/>
      </w:pPr>
      <w:rPr>
        <w:rFonts w:hint="default"/>
        <w:lang w:val="it-IT" w:eastAsia="en-US" w:bidi="ar-SA"/>
      </w:rPr>
    </w:lvl>
    <w:lvl w:ilvl="2" w:tplc="CABACF90">
      <w:numFmt w:val="bullet"/>
      <w:lvlText w:val="•"/>
      <w:lvlJc w:val="left"/>
      <w:pPr>
        <w:ind w:left="2189" w:hanging="276"/>
      </w:pPr>
      <w:rPr>
        <w:rFonts w:hint="default"/>
        <w:lang w:val="it-IT" w:eastAsia="en-US" w:bidi="ar-SA"/>
      </w:rPr>
    </w:lvl>
    <w:lvl w:ilvl="3" w:tplc="4134BBF4">
      <w:numFmt w:val="bullet"/>
      <w:lvlText w:val="•"/>
      <w:lvlJc w:val="left"/>
      <w:pPr>
        <w:ind w:left="3173" w:hanging="276"/>
      </w:pPr>
      <w:rPr>
        <w:rFonts w:hint="default"/>
        <w:lang w:val="it-IT" w:eastAsia="en-US" w:bidi="ar-SA"/>
      </w:rPr>
    </w:lvl>
    <w:lvl w:ilvl="4" w:tplc="F72278AC">
      <w:numFmt w:val="bullet"/>
      <w:lvlText w:val="•"/>
      <w:lvlJc w:val="left"/>
      <w:pPr>
        <w:ind w:left="4158" w:hanging="276"/>
      </w:pPr>
      <w:rPr>
        <w:rFonts w:hint="default"/>
        <w:lang w:val="it-IT" w:eastAsia="en-US" w:bidi="ar-SA"/>
      </w:rPr>
    </w:lvl>
    <w:lvl w:ilvl="5" w:tplc="C6D6A61A">
      <w:numFmt w:val="bullet"/>
      <w:lvlText w:val="•"/>
      <w:lvlJc w:val="left"/>
      <w:pPr>
        <w:ind w:left="5143" w:hanging="276"/>
      </w:pPr>
      <w:rPr>
        <w:rFonts w:hint="default"/>
        <w:lang w:val="it-IT" w:eastAsia="en-US" w:bidi="ar-SA"/>
      </w:rPr>
    </w:lvl>
    <w:lvl w:ilvl="6" w:tplc="C8561044">
      <w:numFmt w:val="bullet"/>
      <w:lvlText w:val="•"/>
      <w:lvlJc w:val="left"/>
      <w:pPr>
        <w:ind w:left="6127" w:hanging="276"/>
      </w:pPr>
      <w:rPr>
        <w:rFonts w:hint="default"/>
        <w:lang w:val="it-IT" w:eastAsia="en-US" w:bidi="ar-SA"/>
      </w:rPr>
    </w:lvl>
    <w:lvl w:ilvl="7" w:tplc="76F407B6">
      <w:numFmt w:val="bullet"/>
      <w:lvlText w:val="•"/>
      <w:lvlJc w:val="left"/>
      <w:pPr>
        <w:ind w:left="7112" w:hanging="276"/>
      </w:pPr>
      <w:rPr>
        <w:rFonts w:hint="default"/>
        <w:lang w:val="it-IT" w:eastAsia="en-US" w:bidi="ar-SA"/>
      </w:rPr>
    </w:lvl>
    <w:lvl w:ilvl="8" w:tplc="2CBA4A16">
      <w:numFmt w:val="bullet"/>
      <w:lvlText w:val="•"/>
      <w:lvlJc w:val="left"/>
      <w:pPr>
        <w:ind w:left="8097" w:hanging="276"/>
      </w:pPr>
      <w:rPr>
        <w:rFonts w:hint="default"/>
        <w:lang w:val="it-IT" w:eastAsia="en-US" w:bidi="ar-SA"/>
      </w:rPr>
    </w:lvl>
  </w:abstractNum>
  <w:abstractNum w:abstractNumId="25" w15:restartNumberingAfterBreak="0">
    <w:nsid w:val="5FEB7D85"/>
    <w:multiLevelType w:val="hybridMultilevel"/>
    <w:tmpl w:val="77C2B0BA"/>
    <w:lvl w:ilvl="0" w:tplc="463CE5AC">
      <w:start w:val="1"/>
      <w:numFmt w:val="decimal"/>
      <w:lvlText w:val="%1."/>
      <w:lvlJc w:val="left"/>
      <w:pPr>
        <w:ind w:left="212" w:hanging="217"/>
        <w:jc w:val="left"/>
      </w:pPr>
      <w:rPr>
        <w:rFonts w:ascii="Times New Roman" w:eastAsia="Times New Roman" w:hAnsi="Times New Roman" w:cs="Times New Roman" w:hint="default"/>
        <w:b/>
        <w:bCs/>
        <w:w w:val="100"/>
        <w:sz w:val="22"/>
        <w:szCs w:val="22"/>
        <w:lang w:val="it-IT" w:eastAsia="en-US" w:bidi="ar-SA"/>
      </w:rPr>
    </w:lvl>
    <w:lvl w:ilvl="1" w:tplc="9438C1C2">
      <w:numFmt w:val="bullet"/>
      <w:lvlText w:val="•"/>
      <w:lvlJc w:val="left"/>
      <w:pPr>
        <w:ind w:left="1204" w:hanging="217"/>
      </w:pPr>
      <w:rPr>
        <w:rFonts w:hint="default"/>
        <w:lang w:val="it-IT" w:eastAsia="en-US" w:bidi="ar-SA"/>
      </w:rPr>
    </w:lvl>
    <w:lvl w:ilvl="2" w:tplc="E09C6948">
      <w:numFmt w:val="bullet"/>
      <w:lvlText w:val="•"/>
      <w:lvlJc w:val="left"/>
      <w:pPr>
        <w:ind w:left="2189" w:hanging="217"/>
      </w:pPr>
      <w:rPr>
        <w:rFonts w:hint="default"/>
        <w:lang w:val="it-IT" w:eastAsia="en-US" w:bidi="ar-SA"/>
      </w:rPr>
    </w:lvl>
    <w:lvl w:ilvl="3" w:tplc="805E1150">
      <w:numFmt w:val="bullet"/>
      <w:lvlText w:val="•"/>
      <w:lvlJc w:val="left"/>
      <w:pPr>
        <w:ind w:left="3173" w:hanging="217"/>
      </w:pPr>
      <w:rPr>
        <w:rFonts w:hint="default"/>
        <w:lang w:val="it-IT" w:eastAsia="en-US" w:bidi="ar-SA"/>
      </w:rPr>
    </w:lvl>
    <w:lvl w:ilvl="4" w:tplc="737CCC08">
      <w:numFmt w:val="bullet"/>
      <w:lvlText w:val="•"/>
      <w:lvlJc w:val="left"/>
      <w:pPr>
        <w:ind w:left="4158" w:hanging="217"/>
      </w:pPr>
      <w:rPr>
        <w:rFonts w:hint="default"/>
        <w:lang w:val="it-IT" w:eastAsia="en-US" w:bidi="ar-SA"/>
      </w:rPr>
    </w:lvl>
    <w:lvl w:ilvl="5" w:tplc="F244BAB8">
      <w:numFmt w:val="bullet"/>
      <w:lvlText w:val="•"/>
      <w:lvlJc w:val="left"/>
      <w:pPr>
        <w:ind w:left="5143" w:hanging="217"/>
      </w:pPr>
      <w:rPr>
        <w:rFonts w:hint="default"/>
        <w:lang w:val="it-IT" w:eastAsia="en-US" w:bidi="ar-SA"/>
      </w:rPr>
    </w:lvl>
    <w:lvl w:ilvl="6" w:tplc="C914BC26">
      <w:numFmt w:val="bullet"/>
      <w:lvlText w:val="•"/>
      <w:lvlJc w:val="left"/>
      <w:pPr>
        <w:ind w:left="6127" w:hanging="217"/>
      </w:pPr>
      <w:rPr>
        <w:rFonts w:hint="default"/>
        <w:lang w:val="it-IT" w:eastAsia="en-US" w:bidi="ar-SA"/>
      </w:rPr>
    </w:lvl>
    <w:lvl w:ilvl="7" w:tplc="9A808BF8">
      <w:numFmt w:val="bullet"/>
      <w:lvlText w:val="•"/>
      <w:lvlJc w:val="left"/>
      <w:pPr>
        <w:ind w:left="7112" w:hanging="217"/>
      </w:pPr>
      <w:rPr>
        <w:rFonts w:hint="default"/>
        <w:lang w:val="it-IT" w:eastAsia="en-US" w:bidi="ar-SA"/>
      </w:rPr>
    </w:lvl>
    <w:lvl w:ilvl="8" w:tplc="49F8FD1E">
      <w:numFmt w:val="bullet"/>
      <w:lvlText w:val="•"/>
      <w:lvlJc w:val="left"/>
      <w:pPr>
        <w:ind w:left="8097" w:hanging="217"/>
      </w:pPr>
      <w:rPr>
        <w:rFonts w:hint="default"/>
        <w:lang w:val="it-IT" w:eastAsia="en-US" w:bidi="ar-SA"/>
      </w:rPr>
    </w:lvl>
  </w:abstractNum>
  <w:abstractNum w:abstractNumId="26" w15:restartNumberingAfterBreak="0">
    <w:nsid w:val="6E910C7B"/>
    <w:multiLevelType w:val="hybridMultilevel"/>
    <w:tmpl w:val="EB745C72"/>
    <w:lvl w:ilvl="0" w:tplc="F996BBD0">
      <w:start w:val="1"/>
      <w:numFmt w:val="decimal"/>
      <w:lvlText w:val="%1."/>
      <w:lvlJc w:val="left"/>
      <w:pPr>
        <w:ind w:left="212" w:hanging="240"/>
        <w:jc w:val="left"/>
      </w:pPr>
      <w:rPr>
        <w:rFonts w:ascii="Times New Roman" w:eastAsia="Times New Roman" w:hAnsi="Times New Roman" w:cs="Times New Roman" w:hint="default"/>
        <w:w w:val="100"/>
        <w:sz w:val="22"/>
        <w:szCs w:val="22"/>
        <w:lang w:val="it-IT" w:eastAsia="en-US" w:bidi="ar-SA"/>
      </w:rPr>
    </w:lvl>
    <w:lvl w:ilvl="1" w:tplc="9CB208C0">
      <w:numFmt w:val="bullet"/>
      <w:lvlText w:val="•"/>
      <w:lvlJc w:val="left"/>
      <w:pPr>
        <w:ind w:left="1204" w:hanging="240"/>
      </w:pPr>
      <w:rPr>
        <w:rFonts w:hint="default"/>
        <w:lang w:val="it-IT" w:eastAsia="en-US" w:bidi="ar-SA"/>
      </w:rPr>
    </w:lvl>
    <w:lvl w:ilvl="2" w:tplc="08DA001E">
      <w:numFmt w:val="bullet"/>
      <w:lvlText w:val="•"/>
      <w:lvlJc w:val="left"/>
      <w:pPr>
        <w:ind w:left="2189" w:hanging="240"/>
      </w:pPr>
      <w:rPr>
        <w:rFonts w:hint="default"/>
        <w:lang w:val="it-IT" w:eastAsia="en-US" w:bidi="ar-SA"/>
      </w:rPr>
    </w:lvl>
    <w:lvl w:ilvl="3" w:tplc="F3940C5E">
      <w:numFmt w:val="bullet"/>
      <w:lvlText w:val="•"/>
      <w:lvlJc w:val="left"/>
      <w:pPr>
        <w:ind w:left="3173" w:hanging="240"/>
      </w:pPr>
      <w:rPr>
        <w:rFonts w:hint="default"/>
        <w:lang w:val="it-IT" w:eastAsia="en-US" w:bidi="ar-SA"/>
      </w:rPr>
    </w:lvl>
    <w:lvl w:ilvl="4" w:tplc="DDB86B7E">
      <w:numFmt w:val="bullet"/>
      <w:lvlText w:val="•"/>
      <w:lvlJc w:val="left"/>
      <w:pPr>
        <w:ind w:left="4158" w:hanging="240"/>
      </w:pPr>
      <w:rPr>
        <w:rFonts w:hint="default"/>
        <w:lang w:val="it-IT" w:eastAsia="en-US" w:bidi="ar-SA"/>
      </w:rPr>
    </w:lvl>
    <w:lvl w:ilvl="5" w:tplc="4E0EFED0">
      <w:numFmt w:val="bullet"/>
      <w:lvlText w:val="•"/>
      <w:lvlJc w:val="left"/>
      <w:pPr>
        <w:ind w:left="5143" w:hanging="240"/>
      </w:pPr>
      <w:rPr>
        <w:rFonts w:hint="default"/>
        <w:lang w:val="it-IT" w:eastAsia="en-US" w:bidi="ar-SA"/>
      </w:rPr>
    </w:lvl>
    <w:lvl w:ilvl="6" w:tplc="04DE16DE">
      <w:numFmt w:val="bullet"/>
      <w:lvlText w:val="•"/>
      <w:lvlJc w:val="left"/>
      <w:pPr>
        <w:ind w:left="6127" w:hanging="240"/>
      </w:pPr>
      <w:rPr>
        <w:rFonts w:hint="default"/>
        <w:lang w:val="it-IT" w:eastAsia="en-US" w:bidi="ar-SA"/>
      </w:rPr>
    </w:lvl>
    <w:lvl w:ilvl="7" w:tplc="929037DA">
      <w:numFmt w:val="bullet"/>
      <w:lvlText w:val="•"/>
      <w:lvlJc w:val="left"/>
      <w:pPr>
        <w:ind w:left="7112" w:hanging="240"/>
      </w:pPr>
      <w:rPr>
        <w:rFonts w:hint="default"/>
        <w:lang w:val="it-IT" w:eastAsia="en-US" w:bidi="ar-SA"/>
      </w:rPr>
    </w:lvl>
    <w:lvl w:ilvl="8" w:tplc="0E564528">
      <w:numFmt w:val="bullet"/>
      <w:lvlText w:val="•"/>
      <w:lvlJc w:val="left"/>
      <w:pPr>
        <w:ind w:left="8097" w:hanging="240"/>
      </w:pPr>
      <w:rPr>
        <w:rFonts w:hint="default"/>
        <w:lang w:val="it-IT" w:eastAsia="en-US" w:bidi="ar-SA"/>
      </w:rPr>
    </w:lvl>
  </w:abstractNum>
  <w:abstractNum w:abstractNumId="27" w15:restartNumberingAfterBreak="0">
    <w:nsid w:val="72DE6EA6"/>
    <w:multiLevelType w:val="hybridMultilevel"/>
    <w:tmpl w:val="4B6CD982"/>
    <w:lvl w:ilvl="0" w:tplc="F1DC0D16">
      <w:start w:val="1"/>
      <w:numFmt w:val="decimal"/>
      <w:lvlText w:val="%1."/>
      <w:lvlJc w:val="left"/>
      <w:pPr>
        <w:ind w:left="212" w:hanging="245"/>
        <w:jc w:val="left"/>
      </w:pPr>
      <w:rPr>
        <w:rFonts w:ascii="Times New Roman" w:eastAsia="Times New Roman" w:hAnsi="Times New Roman" w:cs="Times New Roman" w:hint="default"/>
        <w:w w:val="100"/>
        <w:sz w:val="22"/>
        <w:szCs w:val="22"/>
        <w:lang w:val="it-IT" w:eastAsia="en-US" w:bidi="ar-SA"/>
      </w:rPr>
    </w:lvl>
    <w:lvl w:ilvl="1" w:tplc="77EAC664">
      <w:numFmt w:val="bullet"/>
      <w:lvlText w:val="•"/>
      <w:lvlJc w:val="left"/>
      <w:pPr>
        <w:ind w:left="1204" w:hanging="245"/>
      </w:pPr>
      <w:rPr>
        <w:rFonts w:hint="default"/>
        <w:lang w:val="it-IT" w:eastAsia="en-US" w:bidi="ar-SA"/>
      </w:rPr>
    </w:lvl>
    <w:lvl w:ilvl="2" w:tplc="7CBCB838">
      <w:numFmt w:val="bullet"/>
      <w:lvlText w:val="•"/>
      <w:lvlJc w:val="left"/>
      <w:pPr>
        <w:ind w:left="2189" w:hanging="245"/>
      </w:pPr>
      <w:rPr>
        <w:rFonts w:hint="default"/>
        <w:lang w:val="it-IT" w:eastAsia="en-US" w:bidi="ar-SA"/>
      </w:rPr>
    </w:lvl>
    <w:lvl w:ilvl="3" w:tplc="C456AA9E">
      <w:numFmt w:val="bullet"/>
      <w:lvlText w:val="•"/>
      <w:lvlJc w:val="left"/>
      <w:pPr>
        <w:ind w:left="3173" w:hanging="245"/>
      </w:pPr>
      <w:rPr>
        <w:rFonts w:hint="default"/>
        <w:lang w:val="it-IT" w:eastAsia="en-US" w:bidi="ar-SA"/>
      </w:rPr>
    </w:lvl>
    <w:lvl w:ilvl="4" w:tplc="FC50159C">
      <w:numFmt w:val="bullet"/>
      <w:lvlText w:val="•"/>
      <w:lvlJc w:val="left"/>
      <w:pPr>
        <w:ind w:left="4158" w:hanging="245"/>
      </w:pPr>
      <w:rPr>
        <w:rFonts w:hint="default"/>
        <w:lang w:val="it-IT" w:eastAsia="en-US" w:bidi="ar-SA"/>
      </w:rPr>
    </w:lvl>
    <w:lvl w:ilvl="5" w:tplc="6A4445EC">
      <w:numFmt w:val="bullet"/>
      <w:lvlText w:val="•"/>
      <w:lvlJc w:val="left"/>
      <w:pPr>
        <w:ind w:left="5143" w:hanging="245"/>
      </w:pPr>
      <w:rPr>
        <w:rFonts w:hint="default"/>
        <w:lang w:val="it-IT" w:eastAsia="en-US" w:bidi="ar-SA"/>
      </w:rPr>
    </w:lvl>
    <w:lvl w:ilvl="6" w:tplc="C450D1EA">
      <w:numFmt w:val="bullet"/>
      <w:lvlText w:val="•"/>
      <w:lvlJc w:val="left"/>
      <w:pPr>
        <w:ind w:left="6127" w:hanging="245"/>
      </w:pPr>
      <w:rPr>
        <w:rFonts w:hint="default"/>
        <w:lang w:val="it-IT" w:eastAsia="en-US" w:bidi="ar-SA"/>
      </w:rPr>
    </w:lvl>
    <w:lvl w:ilvl="7" w:tplc="7B2A9AF2">
      <w:numFmt w:val="bullet"/>
      <w:lvlText w:val="•"/>
      <w:lvlJc w:val="left"/>
      <w:pPr>
        <w:ind w:left="7112" w:hanging="245"/>
      </w:pPr>
      <w:rPr>
        <w:rFonts w:hint="default"/>
        <w:lang w:val="it-IT" w:eastAsia="en-US" w:bidi="ar-SA"/>
      </w:rPr>
    </w:lvl>
    <w:lvl w:ilvl="8" w:tplc="A8708368">
      <w:numFmt w:val="bullet"/>
      <w:lvlText w:val="•"/>
      <w:lvlJc w:val="left"/>
      <w:pPr>
        <w:ind w:left="8097" w:hanging="245"/>
      </w:pPr>
      <w:rPr>
        <w:rFonts w:hint="default"/>
        <w:lang w:val="it-IT" w:eastAsia="en-US" w:bidi="ar-SA"/>
      </w:rPr>
    </w:lvl>
  </w:abstractNum>
  <w:abstractNum w:abstractNumId="28" w15:restartNumberingAfterBreak="0">
    <w:nsid w:val="763D4880"/>
    <w:multiLevelType w:val="hybridMultilevel"/>
    <w:tmpl w:val="54CEFE98"/>
    <w:lvl w:ilvl="0" w:tplc="B1CC7CE4">
      <w:start w:val="1"/>
      <w:numFmt w:val="decimal"/>
      <w:lvlText w:val="%1."/>
      <w:lvlJc w:val="left"/>
      <w:pPr>
        <w:ind w:left="212" w:hanging="231"/>
        <w:jc w:val="left"/>
      </w:pPr>
      <w:rPr>
        <w:rFonts w:ascii="Times New Roman" w:eastAsia="Times New Roman" w:hAnsi="Times New Roman" w:cs="Times New Roman" w:hint="default"/>
        <w:w w:val="100"/>
        <w:sz w:val="22"/>
        <w:szCs w:val="22"/>
        <w:lang w:val="it-IT" w:eastAsia="en-US" w:bidi="ar-SA"/>
      </w:rPr>
    </w:lvl>
    <w:lvl w:ilvl="1" w:tplc="B8307800">
      <w:numFmt w:val="bullet"/>
      <w:lvlText w:val="•"/>
      <w:lvlJc w:val="left"/>
      <w:pPr>
        <w:ind w:left="1204" w:hanging="231"/>
      </w:pPr>
      <w:rPr>
        <w:rFonts w:hint="default"/>
        <w:lang w:val="it-IT" w:eastAsia="en-US" w:bidi="ar-SA"/>
      </w:rPr>
    </w:lvl>
    <w:lvl w:ilvl="2" w:tplc="175A3014">
      <w:numFmt w:val="bullet"/>
      <w:lvlText w:val="•"/>
      <w:lvlJc w:val="left"/>
      <w:pPr>
        <w:ind w:left="2189" w:hanging="231"/>
      </w:pPr>
      <w:rPr>
        <w:rFonts w:hint="default"/>
        <w:lang w:val="it-IT" w:eastAsia="en-US" w:bidi="ar-SA"/>
      </w:rPr>
    </w:lvl>
    <w:lvl w:ilvl="3" w:tplc="E18C680E">
      <w:numFmt w:val="bullet"/>
      <w:lvlText w:val="•"/>
      <w:lvlJc w:val="left"/>
      <w:pPr>
        <w:ind w:left="3173" w:hanging="231"/>
      </w:pPr>
      <w:rPr>
        <w:rFonts w:hint="default"/>
        <w:lang w:val="it-IT" w:eastAsia="en-US" w:bidi="ar-SA"/>
      </w:rPr>
    </w:lvl>
    <w:lvl w:ilvl="4" w:tplc="6F5C7AC8">
      <w:numFmt w:val="bullet"/>
      <w:lvlText w:val="•"/>
      <w:lvlJc w:val="left"/>
      <w:pPr>
        <w:ind w:left="4158" w:hanging="231"/>
      </w:pPr>
      <w:rPr>
        <w:rFonts w:hint="default"/>
        <w:lang w:val="it-IT" w:eastAsia="en-US" w:bidi="ar-SA"/>
      </w:rPr>
    </w:lvl>
    <w:lvl w:ilvl="5" w:tplc="EA2AD4E2">
      <w:numFmt w:val="bullet"/>
      <w:lvlText w:val="•"/>
      <w:lvlJc w:val="left"/>
      <w:pPr>
        <w:ind w:left="5143" w:hanging="231"/>
      </w:pPr>
      <w:rPr>
        <w:rFonts w:hint="default"/>
        <w:lang w:val="it-IT" w:eastAsia="en-US" w:bidi="ar-SA"/>
      </w:rPr>
    </w:lvl>
    <w:lvl w:ilvl="6" w:tplc="96CA29CA">
      <w:numFmt w:val="bullet"/>
      <w:lvlText w:val="•"/>
      <w:lvlJc w:val="left"/>
      <w:pPr>
        <w:ind w:left="6127" w:hanging="231"/>
      </w:pPr>
      <w:rPr>
        <w:rFonts w:hint="default"/>
        <w:lang w:val="it-IT" w:eastAsia="en-US" w:bidi="ar-SA"/>
      </w:rPr>
    </w:lvl>
    <w:lvl w:ilvl="7" w:tplc="9808D394">
      <w:numFmt w:val="bullet"/>
      <w:lvlText w:val="•"/>
      <w:lvlJc w:val="left"/>
      <w:pPr>
        <w:ind w:left="7112" w:hanging="231"/>
      </w:pPr>
      <w:rPr>
        <w:rFonts w:hint="default"/>
        <w:lang w:val="it-IT" w:eastAsia="en-US" w:bidi="ar-SA"/>
      </w:rPr>
    </w:lvl>
    <w:lvl w:ilvl="8" w:tplc="4FCCA6E6">
      <w:numFmt w:val="bullet"/>
      <w:lvlText w:val="•"/>
      <w:lvlJc w:val="left"/>
      <w:pPr>
        <w:ind w:left="8097" w:hanging="231"/>
      </w:pPr>
      <w:rPr>
        <w:rFonts w:hint="default"/>
        <w:lang w:val="it-IT" w:eastAsia="en-US" w:bidi="ar-SA"/>
      </w:rPr>
    </w:lvl>
  </w:abstractNum>
  <w:abstractNum w:abstractNumId="29" w15:restartNumberingAfterBreak="0">
    <w:nsid w:val="76D10831"/>
    <w:multiLevelType w:val="hybridMultilevel"/>
    <w:tmpl w:val="FF3A1AE6"/>
    <w:lvl w:ilvl="0" w:tplc="472E221E">
      <w:start w:val="1"/>
      <w:numFmt w:val="decimal"/>
      <w:lvlText w:val="%1."/>
      <w:lvlJc w:val="left"/>
      <w:pPr>
        <w:ind w:left="433" w:hanging="221"/>
        <w:jc w:val="left"/>
      </w:pPr>
      <w:rPr>
        <w:rFonts w:ascii="Times New Roman" w:eastAsia="Times New Roman" w:hAnsi="Times New Roman" w:cs="Times New Roman" w:hint="default"/>
        <w:w w:val="100"/>
        <w:sz w:val="22"/>
        <w:szCs w:val="22"/>
        <w:lang w:val="it-IT" w:eastAsia="en-US" w:bidi="ar-SA"/>
      </w:rPr>
    </w:lvl>
    <w:lvl w:ilvl="1" w:tplc="313641E0">
      <w:numFmt w:val="bullet"/>
      <w:lvlText w:val="•"/>
      <w:lvlJc w:val="left"/>
      <w:pPr>
        <w:ind w:left="1402" w:hanging="221"/>
      </w:pPr>
      <w:rPr>
        <w:rFonts w:hint="default"/>
        <w:lang w:val="it-IT" w:eastAsia="en-US" w:bidi="ar-SA"/>
      </w:rPr>
    </w:lvl>
    <w:lvl w:ilvl="2" w:tplc="7F36A640">
      <w:numFmt w:val="bullet"/>
      <w:lvlText w:val="•"/>
      <w:lvlJc w:val="left"/>
      <w:pPr>
        <w:ind w:left="2365" w:hanging="221"/>
      </w:pPr>
      <w:rPr>
        <w:rFonts w:hint="default"/>
        <w:lang w:val="it-IT" w:eastAsia="en-US" w:bidi="ar-SA"/>
      </w:rPr>
    </w:lvl>
    <w:lvl w:ilvl="3" w:tplc="92741848">
      <w:numFmt w:val="bullet"/>
      <w:lvlText w:val="•"/>
      <w:lvlJc w:val="left"/>
      <w:pPr>
        <w:ind w:left="3327" w:hanging="221"/>
      </w:pPr>
      <w:rPr>
        <w:rFonts w:hint="default"/>
        <w:lang w:val="it-IT" w:eastAsia="en-US" w:bidi="ar-SA"/>
      </w:rPr>
    </w:lvl>
    <w:lvl w:ilvl="4" w:tplc="D79E8260">
      <w:numFmt w:val="bullet"/>
      <w:lvlText w:val="•"/>
      <w:lvlJc w:val="left"/>
      <w:pPr>
        <w:ind w:left="4290" w:hanging="221"/>
      </w:pPr>
      <w:rPr>
        <w:rFonts w:hint="default"/>
        <w:lang w:val="it-IT" w:eastAsia="en-US" w:bidi="ar-SA"/>
      </w:rPr>
    </w:lvl>
    <w:lvl w:ilvl="5" w:tplc="4620B0B6">
      <w:numFmt w:val="bullet"/>
      <w:lvlText w:val="•"/>
      <w:lvlJc w:val="left"/>
      <w:pPr>
        <w:ind w:left="5253" w:hanging="221"/>
      </w:pPr>
      <w:rPr>
        <w:rFonts w:hint="default"/>
        <w:lang w:val="it-IT" w:eastAsia="en-US" w:bidi="ar-SA"/>
      </w:rPr>
    </w:lvl>
    <w:lvl w:ilvl="6" w:tplc="C8BC49E2">
      <w:numFmt w:val="bullet"/>
      <w:lvlText w:val="•"/>
      <w:lvlJc w:val="left"/>
      <w:pPr>
        <w:ind w:left="6215" w:hanging="221"/>
      </w:pPr>
      <w:rPr>
        <w:rFonts w:hint="default"/>
        <w:lang w:val="it-IT" w:eastAsia="en-US" w:bidi="ar-SA"/>
      </w:rPr>
    </w:lvl>
    <w:lvl w:ilvl="7" w:tplc="F51E015A">
      <w:numFmt w:val="bullet"/>
      <w:lvlText w:val="•"/>
      <w:lvlJc w:val="left"/>
      <w:pPr>
        <w:ind w:left="7178" w:hanging="221"/>
      </w:pPr>
      <w:rPr>
        <w:rFonts w:hint="default"/>
        <w:lang w:val="it-IT" w:eastAsia="en-US" w:bidi="ar-SA"/>
      </w:rPr>
    </w:lvl>
    <w:lvl w:ilvl="8" w:tplc="3C82CAA2">
      <w:numFmt w:val="bullet"/>
      <w:lvlText w:val="•"/>
      <w:lvlJc w:val="left"/>
      <w:pPr>
        <w:ind w:left="8141" w:hanging="221"/>
      </w:pPr>
      <w:rPr>
        <w:rFonts w:hint="default"/>
        <w:lang w:val="it-IT" w:eastAsia="en-US" w:bidi="ar-SA"/>
      </w:rPr>
    </w:lvl>
  </w:abstractNum>
  <w:abstractNum w:abstractNumId="30" w15:restartNumberingAfterBreak="0">
    <w:nsid w:val="78C72DD7"/>
    <w:multiLevelType w:val="hybridMultilevel"/>
    <w:tmpl w:val="85BCE8EE"/>
    <w:lvl w:ilvl="0" w:tplc="99782112">
      <w:start w:val="1"/>
      <w:numFmt w:val="lowerLetter"/>
      <w:lvlText w:val="%1)"/>
      <w:lvlJc w:val="left"/>
      <w:pPr>
        <w:ind w:left="212" w:hanging="255"/>
        <w:jc w:val="left"/>
      </w:pPr>
      <w:rPr>
        <w:rFonts w:ascii="Times New Roman" w:eastAsia="Times New Roman" w:hAnsi="Times New Roman" w:cs="Times New Roman" w:hint="default"/>
        <w:w w:val="100"/>
        <w:sz w:val="22"/>
        <w:szCs w:val="22"/>
        <w:lang w:val="it-IT" w:eastAsia="en-US" w:bidi="ar-SA"/>
      </w:rPr>
    </w:lvl>
    <w:lvl w:ilvl="1" w:tplc="F87E862C">
      <w:numFmt w:val="bullet"/>
      <w:lvlText w:val="•"/>
      <w:lvlJc w:val="left"/>
      <w:pPr>
        <w:ind w:left="1204" w:hanging="255"/>
      </w:pPr>
      <w:rPr>
        <w:rFonts w:hint="default"/>
        <w:lang w:val="it-IT" w:eastAsia="en-US" w:bidi="ar-SA"/>
      </w:rPr>
    </w:lvl>
    <w:lvl w:ilvl="2" w:tplc="B34E3C32">
      <w:numFmt w:val="bullet"/>
      <w:lvlText w:val="•"/>
      <w:lvlJc w:val="left"/>
      <w:pPr>
        <w:ind w:left="2189" w:hanging="255"/>
      </w:pPr>
      <w:rPr>
        <w:rFonts w:hint="default"/>
        <w:lang w:val="it-IT" w:eastAsia="en-US" w:bidi="ar-SA"/>
      </w:rPr>
    </w:lvl>
    <w:lvl w:ilvl="3" w:tplc="CD747092">
      <w:numFmt w:val="bullet"/>
      <w:lvlText w:val="•"/>
      <w:lvlJc w:val="left"/>
      <w:pPr>
        <w:ind w:left="3173" w:hanging="255"/>
      </w:pPr>
      <w:rPr>
        <w:rFonts w:hint="default"/>
        <w:lang w:val="it-IT" w:eastAsia="en-US" w:bidi="ar-SA"/>
      </w:rPr>
    </w:lvl>
    <w:lvl w:ilvl="4" w:tplc="0B029DEC">
      <w:numFmt w:val="bullet"/>
      <w:lvlText w:val="•"/>
      <w:lvlJc w:val="left"/>
      <w:pPr>
        <w:ind w:left="4158" w:hanging="255"/>
      </w:pPr>
      <w:rPr>
        <w:rFonts w:hint="default"/>
        <w:lang w:val="it-IT" w:eastAsia="en-US" w:bidi="ar-SA"/>
      </w:rPr>
    </w:lvl>
    <w:lvl w:ilvl="5" w:tplc="FD74EB80">
      <w:numFmt w:val="bullet"/>
      <w:lvlText w:val="•"/>
      <w:lvlJc w:val="left"/>
      <w:pPr>
        <w:ind w:left="5143" w:hanging="255"/>
      </w:pPr>
      <w:rPr>
        <w:rFonts w:hint="default"/>
        <w:lang w:val="it-IT" w:eastAsia="en-US" w:bidi="ar-SA"/>
      </w:rPr>
    </w:lvl>
    <w:lvl w:ilvl="6" w:tplc="3D740CC4">
      <w:numFmt w:val="bullet"/>
      <w:lvlText w:val="•"/>
      <w:lvlJc w:val="left"/>
      <w:pPr>
        <w:ind w:left="6127" w:hanging="255"/>
      </w:pPr>
      <w:rPr>
        <w:rFonts w:hint="default"/>
        <w:lang w:val="it-IT" w:eastAsia="en-US" w:bidi="ar-SA"/>
      </w:rPr>
    </w:lvl>
    <w:lvl w:ilvl="7" w:tplc="F64EA870">
      <w:numFmt w:val="bullet"/>
      <w:lvlText w:val="•"/>
      <w:lvlJc w:val="left"/>
      <w:pPr>
        <w:ind w:left="7112" w:hanging="255"/>
      </w:pPr>
      <w:rPr>
        <w:rFonts w:hint="default"/>
        <w:lang w:val="it-IT" w:eastAsia="en-US" w:bidi="ar-SA"/>
      </w:rPr>
    </w:lvl>
    <w:lvl w:ilvl="8" w:tplc="6E72A492">
      <w:numFmt w:val="bullet"/>
      <w:lvlText w:val="•"/>
      <w:lvlJc w:val="left"/>
      <w:pPr>
        <w:ind w:left="8097" w:hanging="255"/>
      </w:pPr>
      <w:rPr>
        <w:rFonts w:hint="default"/>
        <w:lang w:val="it-IT" w:eastAsia="en-US" w:bidi="ar-SA"/>
      </w:rPr>
    </w:lvl>
  </w:abstractNum>
  <w:num w:numId="1">
    <w:abstractNumId w:val="22"/>
  </w:num>
  <w:num w:numId="2">
    <w:abstractNumId w:val="29"/>
  </w:num>
  <w:num w:numId="3">
    <w:abstractNumId w:val="9"/>
  </w:num>
  <w:num w:numId="4">
    <w:abstractNumId w:val="4"/>
  </w:num>
  <w:num w:numId="5">
    <w:abstractNumId w:val="11"/>
  </w:num>
  <w:num w:numId="6">
    <w:abstractNumId w:val="7"/>
  </w:num>
  <w:num w:numId="7">
    <w:abstractNumId w:val="3"/>
  </w:num>
  <w:num w:numId="8">
    <w:abstractNumId w:val="6"/>
  </w:num>
  <w:num w:numId="9">
    <w:abstractNumId w:val="15"/>
  </w:num>
  <w:num w:numId="10">
    <w:abstractNumId w:val="17"/>
  </w:num>
  <w:num w:numId="11">
    <w:abstractNumId w:val="19"/>
  </w:num>
  <w:num w:numId="12">
    <w:abstractNumId w:val="26"/>
  </w:num>
  <w:num w:numId="13">
    <w:abstractNumId w:val="12"/>
  </w:num>
  <w:num w:numId="14">
    <w:abstractNumId w:val="27"/>
  </w:num>
  <w:num w:numId="15">
    <w:abstractNumId w:val="25"/>
  </w:num>
  <w:num w:numId="16">
    <w:abstractNumId w:val="1"/>
  </w:num>
  <w:num w:numId="17">
    <w:abstractNumId w:val="8"/>
  </w:num>
  <w:num w:numId="18">
    <w:abstractNumId w:val="20"/>
  </w:num>
  <w:num w:numId="19">
    <w:abstractNumId w:val="23"/>
  </w:num>
  <w:num w:numId="20">
    <w:abstractNumId w:val="16"/>
  </w:num>
  <w:num w:numId="21">
    <w:abstractNumId w:val="2"/>
  </w:num>
  <w:num w:numId="22">
    <w:abstractNumId w:val="18"/>
  </w:num>
  <w:num w:numId="23">
    <w:abstractNumId w:val="14"/>
  </w:num>
  <w:num w:numId="24">
    <w:abstractNumId w:val="24"/>
  </w:num>
  <w:num w:numId="25">
    <w:abstractNumId w:val="21"/>
  </w:num>
  <w:num w:numId="26">
    <w:abstractNumId w:val="30"/>
  </w:num>
  <w:num w:numId="27">
    <w:abstractNumId w:val="0"/>
  </w:num>
  <w:num w:numId="28">
    <w:abstractNumId w:val="13"/>
  </w:num>
  <w:num w:numId="29">
    <w:abstractNumId w:val="5"/>
  </w:num>
  <w:num w:numId="30">
    <w:abstractNumId w:val="2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283"/>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5B"/>
    <w:rsid w:val="002C64EA"/>
    <w:rsid w:val="007826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D95896C-7D52-4A39-9490-9525889E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608" w:right="608"/>
      <w:jc w:val="center"/>
      <w:outlineLvl w:val="0"/>
    </w:pPr>
    <w:rPr>
      <w:b/>
      <w:bCs/>
    </w:rPr>
  </w:style>
  <w:style w:type="paragraph" w:styleId="Titolo2">
    <w:name w:val="heading 2"/>
    <w:basedOn w:val="Normale"/>
    <w:uiPriority w:val="1"/>
    <w:qFormat/>
    <w:pPr>
      <w:spacing w:line="250" w:lineRule="exact"/>
      <w:ind w:left="212"/>
      <w:jc w:val="both"/>
      <w:outlineLvl w:val="1"/>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79"/>
      <w:ind w:left="608" w:right="608"/>
      <w:jc w:val="center"/>
    </w:pPr>
    <w:rPr>
      <w:b/>
      <w:bCs/>
      <w:sz w:val="52"/>
      <w:szCs w:val="5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44" w:lineRule="exact"/>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6134</Words>
  <Characters>34966</Characters>
  <Application>Microsoft Office Word</Application>
  <DocSecurity>4</DocSecurity>
  <Lines>291</Lines>
  <Paragraphs>82</Paragraphs>
  <ScaleCrop>false</ScaleCrop>
  <Company>Hewlett-Packard Company</Company>
  <LinksUpToDate>false</LinksUpToDate>
  <CharactersWithSpaces>41018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dc:creator>
  <cp:lastModifiedBy>Fabiana</cp:lastModifiedBy>
  <cp:revision>2</cp:revision>
  <dcterms:created xsi:type="dcterms:W3CDTF">2020-09-15T07:54:00Z</dcterms:created>
  <dcterms:modified xsi:type="dcterms:W3CDTF">2020-09-15T07:54:00Z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2020-07-28T00:00:00Z</vt:filetime>
  </property>
  <property fmtid="{D5CDD505-2E9C-101B-9397-08002B2CF9AE}" pid="3" name="Creator">
    <vt:lpwstr>Microsoft® Word 2013</vt:lpwstr>
  </property>
  <property fmtid="{D5CDD505-2E9C-101B-9397-08002B2CF9AE}" pid="4" name="LastSaved">
    <vt:filetime>2020-09-15T00:00:00Z</vt:filetime>
  </property>
</Properties>
</file>